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EF" w:rsidRPr="00245E6E" w:rsidRDefault="00AE06EF" w:rsidP="007A6B8D">
      <w:pPr>
        <w:pStyle w:val="BodyText"/>
        <w:rPr>
          <w:rFonts w:ascii="Times New Roman" w:hAnsi="Times New Roman" w:cs="Times New Roman"/>
          <w:b/>
          <w:bCs/>
          <w:sz w:val="32"/>
          <w:szCs w:val="32"/>
          <w:u w:val="single"/>
        </w:rPr>
      </w:pPr>
      <w:bookmarkStart w:id="0" w:name="_GoBack"/>
      <w:bookmarkEnd w:id="0"/>
      <w:r w:rsidRPr="00245E6E">
        <w:rPr>
          <w:rFonts w:ascii="Times New Roman" w:hAnsi="Times New Roman" w:cs="Times New Roman"/>
          <w:b/>
          <w:bCs/>
          <w:sz w:val="32"/>
          <w:szCs w:val="32"/>
          <w:u w:val="single"/>
        </w:rPr>
        <w:t>RECIPROCAL USE AGREEMENT</w:t>
      </w:r>
    </w:p>
    <w:p w:rsidR="00AE06EF" w:rsidRPr="00245E6E" w:rsidRDefault="00AE06EF">
      <w:pPr>
        <w:jc w:val="both"/>
        <w:rPr>
          <w:rFonts w:ascii="Times New Roman" w:hAnsi="Times New Roman" w:cs="Times New Roman"/>
          <w:color w:val="000000"/>
        </w:rPr>
      </w:pPr>
    </w:p>
    <w:p w:rsidR="00AE06EF" w:rsidRPr="00245E6E" w:rsidRDefault="00AE06EF">
      <w:pPr>
        <w:jc w:val="both"/>
        <w:rPr>
          <w:rFonts w:ascii="Times New Roman" w:hAnsi="Times New Roman" w:cs="Times New Roman"/>
          <w:color w:val="000000"/>
        </w:rPr>
      </w:pPr>
    </w:p>
    <w:p w:rsidR="00AE06EF" w:rsidRPr="00245E6E" w:rsidRDefault="00AE06EF" w:rsidP="00C436E5">
      <w:pPr>
        <w:tabs>
          <w:tab w:val="left" w:pos="6480"/>
          <w:tab w:val="left" w:pos="9360"/>
        </w:tabs>
        <w:ind w:firstLine="720"/>
        <w:jc w:val="both"/>
        <w:rPr>
          <w:rFonts w:ascii="Times New Roman" w:hAnsi="Times New Roman" w:cs="Times New Roman"/>
          <w:color w:val="000000"/>
          <w:u w:val="single"/>
        </w:rPr>
      </w:pPr>
      <w:r w:rsidRPr="00245E6E">
        <w:rPr>
          <w:rFonts w:ascii="Times New Roman" w:hAnsi="Times New Roman" w:cs="Times New Roman"/>
          <w:b/>
          <w:bCs/>
          <w:color w:val="000000"/>
        </w:rPr>
        <w:t>THIS AGREEMENT</w:t>
      </w:r>
      <w:r w:rsidRPr="00245E6E">
        <w:rPr>
          <w:rFonts w:ascii="Times New Roman" w:hAnsi="Times New Roman" w:cs="Times New Roman"/>
          <w:color w:val="000000"/>
        </w:rPr>
        <w:t xml:space="preserve">, made and entered into this </w:t>
      </w:r>
      <w:r w:rsidRPr="00245E6E">
        <w:rPr>
          <w:rFonts w:ascii="Times New Roman" w:hAnsi="Times New Roman" w:cs="Times New Roman"/>
          <w:color w:val="000000"/>
          <w:u w:val="single"/>
        </w:rPr>
        <w:tab/>
      </w:r>
      <w:r w:rsidRPr="00245E6E">
        <w:rPr>
          <w:rFonts w:ascii="Times New Roman" w:hAnsi="Times New Roman" w:cs="Times New Roman"/>
          <w:color w:val="000000"/>
        </w:rPr>
        <w:t xml:space="preserve"> day of </w:t>
      </w:r>
      <w:r w:rsidR="00C436E5" w:rsidRPr="00245E6E">
        <w:rPr>
          <w:rFonts w:ascii="Times New Roman" w:hAnsi="Times New Roman" w:cs="Times New Roman"/>
          <w:color w:val="000000"/>
          <w:u w:val="single"/>
        </w:rPr>
        <w:tab/>
      </w:r>
    </w:p>
    <w:p w:rsidR="00AE06EF" w:rsidRPr="00245E6E" w:rsidRDefault="00C436E5">
      <w:pPr>
        <w:pStyle w:val="BodyText2"/>
        <w:rPr>
          <w:rFonts w:ascii="Times New Roman" w:hAnsi="Times New Roman" w:cs="Times New Roman"/>
        </w:rPr>
      </w:pPr>
      <w:r w:rsidRPr="00245E6E">
        <w:rPr>
          <w:rFonts w:ascii="Times New Roman" w:hAnsi="Times New Roman" w:cs="Times New Roman"/>
        </w:rPr>
        <w:t>20</w:t>
      </w:r>
      <w:r w:rsidR="00906342" w:rsidRPr="00245E6E">
        <w:rPr>
          <w:rFonts w:ascii="Times New Roman" w:hAnsi="Times New Roman" w:cs="Times New Roman"/>
        </w:rPr>
        <w:t>1</w:t>
      </w:r>
      <w:r w:rsidR="00975107">
        <w:rPr>
          <w:rFonts w:ascii="Times New Roman" w:hAnsi="Times New Roman" w:cs="Times New Roman"/>
        </w:rPr>
        <w:t>5</w:t>
      </w:r>
      <w:r w:rsidR="00AE06EF" w:rsidRPr="00245E6E">
        <w:rPr>
          <w:rFonts w:ascii="Times New Roman" w:hAnsi="Times New Roman" w:cs="Times New Roman"/>
        </w:rPr>
        <w:t>, by and between:</w:t>
      </w:r>
    </w:p>
    <w:p w:rsidR="00AE06EF" w:rsidRPr="00245E6E" w:rsidRDefault="00AE06EF" w:rsidP="00AD3B41">
      <w:pPr>
        <w:jc w:val="both"/>
        <w:rPr>
          <w:rFonts w:ascii="Times New Roman" w:hAnsi="Times New Roman" w:cs="Times New Roman"/>
          <w:color w:val="000000"/>
        </w:rPr>
      </w:pPr>
    </w:p>
    <w:p w:rsidR="00AE06EF" w:rsidRPr="00245E6E" w:rsidRDefault="00AE06EF" w:rsidP="00247D3A">
      <w:pPr>
        <w:jc w:val="center"/>
        <w:rPr>
          <w:rFonts w:ascii="Times New Roman" w:hAnsi="Times New Roman" w:cs="Times New Roman"/>
          <w:b/>
          <w:bCs/>
          <w:color w:val="000000"/>
        </w:rPr>
      </w:pPr>
      <w:r w:rsidRPr="00245E6E">
        <w:rPr>
          <w:rFonts w:ascii="Times New Roman" w:hAnsi="Times New Roman" w:cs="Times New Roman"/>
          <w:b/>
          <w:bCs/>
          <w:color w:val="000000"/>
        </w:rPr>
        <w:t>THE SCHOOL BOARD OF BROWARD COUNTY, FLORIDA</w:t>
      </w:r>
    </w:p>
    <w:p w:rsidR="00AE06EF" w:rsidRPr="00245E6E" w:rsidRDefault="00AE06EF" w:rsidP="00247D3A">
      <w:pPr>
        <w:jc w:val="center"/>
        <w:rPr>
          <w:rFonts w:ascii="Times New Roman" w:hAnsi="Times New Roman" w:cs="Times New Roman"/>
          <w:color w:val="000000"/>
        </w:rPr>
      </w:pPr>
      <w:r w:rsidRPr="00245E6E">
        <w:rPr>
          <w:rFonts w:ascii="Times New Roman" w:hAnsi="Times New Roman" w:cs="Times New Roman"/>
          <w:color w:val="000000"/>
        </w:rPr>
        <w:t>(hereinafter referred to as “SBBC”),</w:t>
      </w:r>
    </w:p>
    <w:p w:rsidR="00AE06EF" w:rsidRPr="00245E6E" w:rsidRDefault="00AE06EF" w:rsidP="00247D3A">
      <w:pPr>
        <w:jc w:val="center"/>
        <w:rPr>
          <w:rFonts w:ascii="Times New Roman" w:hAnsi="Times New Roman" w:cs="Times New Roman"/>
          <w:color w:val="000000"/>
        </w:rPr>
      </w:pPr>
      <w:r w:rsidRPr="00245E6E">
        <w:rPr>
          <w:rFonts w:ascii="Times New Roman" w:hAnsi="Times New Roman" w:cs="Times New Roman"/>
          <w:color w:val="000000"/>
        </w:rPr>
        <w:t>a political subd</w:t>
      </w:r>
      <w:r w:rsidR="00C436E5" w:rsidRPr="00245E6E">
        <w:rPr>
          <w:rFonts w:ascii="Times New Roman" w:hAnsi="Times New Roman" w:cs="Times New Roman"/>
          <w:color w:val="000000"/>
        </w:rPr>
        <w:t>ivision of the State of Florida</w:t>
      </w:r>
    </w:p>
    <w:p w:rsidR="00AE06EF" w:rsidRPr="00245E6E" w:rsidRDefault="00AE06EF" w:rsidP="00247D3A">
      <w:pPr>
        <w:jc w:val="center"/>
        <w:rPr>
          <w:rFonts w:ascii="Times New Roman" w:hAnsi="Times New Roman" w:cs="Times New Roman"/>
          <w:color w:val="000000"/>
        </w:rPr>
      </w:pPr>
      <w:r w:rsidRPr="00245E6E">
        <w:rPr>
          <w:rFonts w:ascii="Times New Roman" w:hAnsi="Times New Roman" w:cs="Times New Roman"/>
          <w:color w:val="000000"/>
        </w:rPr>
        <w:t>having its</w:t>
      </w:r>
      <w:r w:rsidR="00C436E5" w:rsidRPr="00245E6E">
        <w:rPr>
          <w:rFonts w:ascii="Times New Roman" w:hAnsi="Times New Roman" w:cs="Times New Roman"/>
          <w:color w:val="000000"/>
        </w:rPr>
        <w:t xml:space="preserve"> principal place of business at</w:t>
      </w:r>
    </w:p>
    <w:p w:rsidR="00AE06EF" w:rsidRPr="00245E6E" w:rsidRDefault="00AE06EF" w:rsidP="00247D3A">
      <w:pPr>
        <w:jc w:val="center"/>
        <w:rPr>
          <w:rFonts w:ascii="Times New Roman" w:hAnsi="Times New Roman" w:cs="Times New Roman"/>
          <w:color w:val="000000"/>
        </w:rPr>
      </w:pPr>
      <w:r w:rsidRPr="00245E6E">
        <w:rPr>
          <w:rFonts w:ascii="Times New Roman" w:hAnsi="Times New Roman" w:cs="Times New Roman"/>
          <w:color w:val="000000"/>
        </w:rPr>
        <w:t>600 Southeast Third Avenue, Fort Lauderdale, Florida 33301</w:t>
      </w:r>
    </w:p>
    <w:p w:rsidR="00AE06EF" w:rsidRPr="00245E6E" w:rsidRDefault="00AE06EF" w:rsidP="00247D3A">
      <w:pPr>
        <w:jc w:val="both"/>
        <w:rPr>
          <w:rFonts w:ascii="Times New Roman" w:hAnsi="Times New Roman" w:cs="Times New Roman"/>
          <w:color w:val="000000"/>
        </w:rPr>
      </w:pPr>
    </w:p>
    <w:p w:rsidR="00AE06EF" w:rsidRPr="00245E6E" w:rsidRDefault="00AE06EF" w:rsidP="00247D3A">
      <w:pPr>
        <w:jc w:val="center"/>
        <w:rPr>
          <w:rFonts w:ascii="Times New Roman" w:hAnsi="Times New Roman" w:cs="Times New Roman"/>
          <w:color w:val="000000"/>
        </w:rPr>
      </w:pPr>
      <w:r w:rsidRPr="00245E6E">
        <w:rPr>
          <w:rFonts w:ascii="Times New Roman" w:hAnsi="Times New Roman" w:cs="Times New Roman"/>
          <w:color w:val="000000"/>
        </w:rPr>
        <w:t>and</w:t>
      </w:r>
    </w:p>
    <w:p w:rsidR="00AE06EF" w:rsidRPr="00245E6E" w:rsidRDefault="00AE06EF" w:rsidP="00AD3B41">
      <w:pPr>
        <w:jc w:val="both"/>
        <w:rPr>
          <w:rFonts w:ascii="Times New Roman" w:hAnsi="Times New Roman" w:cs="Times New Roman"/>
          <w:color w:val="000000"/>
        </w:rPr>
      </w:pPr>
    </w:p>
    <w:p w:rsidR="00227C7C" w:rsidRPr="00227C7C" w:rsidRDefault="00227C7C" w:rsidP="00227C7C">
      <w:pPr>
        <w:jc w:val="center"/>
        <w:rPr>
          <w:rFonts w:ascii="Times New Roman" w:hAnsi="Times New Roman" w:cs="Times New Roman"/>
          <w:b/>
          <w:color w:val="000000"/>
        </w:rPr>
      </w:pPr>
      <w:r w:rsidRPr="00227C7C">
        <w:rPr>
          <w:rFonts w:ascii="Times New Roman" w:hAnsi="Times New Roman" w:cs="Times New Roman"/>
          <w:b/>
          <w:color w:val="000000"/>
        </w:rPr>
        <w:t xml:space="preserve">THE CITY OF </w:t>
      </w:r>
      <w:r w:rsidR="00BF56DB">
        <w:rPr>
          <w:rFonts w:ascii="Times New Roman" w:hAnsi="Times New Roman" w:cs="Times New Roman"/>
          <w:b/>
          <w:color w:val="000000"/>
        </w:rPr>
        <w:t>DANIA BEACH</w:t>
      </w:r>
      <w:r w:rsidRPr="00227C7C">
        <w:rPr>
          <w:rFonts w:ascii="Times New Roman" w:hAnsi="Times New Roman" w:cs="Times New Roman"/>
          <w:b/>
          <w:color w:val="000000"/>
        </w:rPr>
        <w:t>, FLORIDA</w:t>
      </w:r>
    </w:p>
    <w:p w:rsidR="00227C7C" w:rsidRPr="00227C7C" w:rsidRDefault="00227C7C" w:rsidP="00227C7C">
      <w:pPr>
        <w:jc w:val="center"/>
        <w:rPr>
          <w:rFonts w:ascii="Times New Roman" w:hAnsi="Times New Roman" w:cs="Times New Roman"/>
          <w:color w:val="000000"/>
        </w:rPr>
      </w:pPr>
      <w:r w:rsidRPr="00227C7C">
        <w:rPr>
          <w:rFonts w:ascii="Times New Roman" w:hAnsi="Times New Roman" w:cs="Times New Roman"/>
          <w:color w:val="000000"/>
        </w:rPr>
        <w:t>(hereinafter referred to as “CITY”)</w:t>
      </w:r>
    </w:p>
    <w:p w:rsidR="00227C7C" w:rsidRPr="00227C7C" w:rsidRDefault="00227C7C" w:rsidP="00227C7C">
      <w:pPr>
        <w:jc w:val="center"/>
        <w:rPr>
          <w:rFonts w:ascii="Times New Roman" w:hAnsi="Times New Roman" w:cs="Times New Roman"/>
          <w:color w:val="000000"/>
        </w:rPr>
      </w:pPr>
      <w:r w:rsidRPr="00227C7C">
        <w:rPr>
          <w:rFonts w:ascii="Times New Roman" w:hAnsi="Times New Roman" w:cs="Times New Roman"/>
          <w:color w:val="000000"/>
        </w:rPr>
        <w:t>a municipal corporation of the State of Florida</w:t>
      </w:r>
    </w:p>
    <w:p w:rsidR="00227C7C" w:rsidRPr="00227C7C" w:rsidRDefault="00227C7C" w:rsidP="00227C7C">
      <w:pPr>
        <w:jc w:val="center"/>
        <w:rPr>
          <w:rFonts w:ascii="Times New Roman" w:hAnsi="Times New Roman" w:cs="Times New Roman"/>
          <w:color w:val="000000"/>
        </w:rPr>
      </w:pPr>
      <w:r w:rsidRPr="00227C7C">
        <w:rPr>
          <w:rFonts w:ascii="Times New Roman" w:hAnsi="Times New Roman" w:cs="Times New Roman"/>
          <w:color w:val="000000"/>
        </w:rPr>
        <w:t>whose address is</w:t>
      </w:r>
    </w:p>
    <w:p w:rsidR="00227C7C" w:rsidRPr="00245E6E" w:rsidRDefault="00BF56DB" w:rsidP="00227C7C">
      <w:pPr>
        <w:jc w:val="center"/>
        <w:rPr>
          <w:rFonts w:ascii="Times New Roman" w:hAnsi="Times New Roman" w:cs="Times New Roman"/>
          <w:color w:val="000000"/>
        </w:rPr>
      </w:pPr>
      <w:r>
        <w:rPr>
          <w:rFonts w:ascii="Times New Roman" w:hAnsi="Times New Roman" w:cs="Times New Roman"/>
          <w:color w:val="000000"/>
        </w:rPr>
        <w:t>100 West Dania Beach Boulevard</w:t>
      </w:r>
      <w:r w:rsidR="00227C7C" w:rsidRPr="00227C7C">
        <w:rPr>
          <w:rFonts w:ascii="Times New Roman" w:hAnsi="Times New Roman" w:cs="Times New Roman"/>
          <w:color w:val="000000"/>
        </w:rPr>
        <w:t>,</w:t>
      </w:r>
      <w:r>
        <w:rPr>
          <w:rFonts w:ascii="Times New Roman" w:hAnsi="Times New Roman" w:cs="Times New Roman"/>
          <w:color w:val="000000"/>
        </w:rPr>
        <w:t xml:space="preserve"> Dania Beach,</w:t>
      </w:r>
      <w:r w:rsidR="00227C7C" w:rsidRPr="00227C7C">
        <w:rPr>
          <w:rFonts w:ascii="Times New Roman" w:hAnsi="Times New Roman" w:cs="Times New Roman"/>
          <w:color w:val="000000"/>
        </w:rPr>
        <w:t xml:space="preserve"> </w:t>
      </w:r>
      <w:r w:rsidR="00227C7C">
        <w:rPr>
          <w:rFonts w:ascii="Times New Roman" w:hAnsi="Times New Roman" w:cs="Times New Roman"/>
          <w:color w:val="000000"/>
        </w:rPr>
        <w:t>Florida</w:t>
      </w:r>
      <w:r>
        <w:rPr>
          <w:rFonts w:ascii="Times New Roman" w:hAnsi="Times New Roman" w:cs="Times New Roman"/>
          <w:color w:val="000000"/>
        </w:rPr>
        <w:t xml:space="preserve"> 33301</w:t>
      </w:r>
    </w:p>
    <w:p w:rsidR="00AE06EF" w:rsidRPr="00245E6E" w:rsidRDefault="00AE06EF">
      <w:pPr>
        <w:jc w:val="center"/>
        <w:rPr>
          <w:rFonts w:ascii="Times New Roman" w:hAnsi="Times New Roman" w:cs="Times New Roman"/>
          <w:color w:val="000000"/>
        </w:rPr>
      </w:pPr>
    </w:p>
    <w:p w:rsidR="00274503" w:rsidRPr="00245E6E" w:rsidRDefault="00274503">
      <w:pPr>
        <w:jc w:val="center"/>
        <w:rPr>
          <w:rFonts w:ascii="Times New Roman" w:hAnsi="Times New Roman" w:cs="Times New Roman"/>
          <w:color w:val="000000"/>
        </w:rPr>
      </w:pPr>
    </w:p>
    <w:p w:rsidR="00AE06EF" w:rsidRPr="00245E6E"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t>WHEREAS</w:t>
      </w:r>
      <w:r w:rsidRPr="00245E6E">
        <w:rPr>
          <w:rFonts w:ascii="Times New Roman" w:hAnsi="Times New Roman" w:cs="Times New Roman"/>
          <w:color w:val="000000"/>
        </w:rPr>
        <w:t>, partnerships instill a sense of civic pride and responsibility in students that will last far beyond th</w:t>
      </w:r>
      <w:r w:rsidR="00C436E5" w:rsidRPr="00245E6E">
        <w:rPr>
          <w:rFonts w:ascii="Times New Roman" w:hAnsi="Times New Roman" w:cs="Times New Roman"/>
          <w:color w:val="000000"/>
        </w:rPr>
        <w:t>eir educational experience; and</w:t>
      </w:r>
    </w:p>
    <w:p w:rsidR="00AE06EF" w:rsidRPr="00245E6E" w:rsidRDefault="00AE06EF" w:rsidP="00E63170">
      <w:pPr>
        <w:jc w:val="both"/>
        <w:rPr>
          <w:rFonts w:ascii="Times New Roman" w:hAnsi="Times New Roman" w:cs="Times New Roman"/>
          <w:color w:val="000000"/>
        </w:rPr>
      </w:pPr>
    </w:p>
    <w:p w:rsidR="00AE06EF" w:rsidRPr="00245E6E"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t>WHEREAS</w:t>
      </w:r>
      <w:r w:rsidRPr="00245E6E">
        <w:rPr>
          <w:rFonts w:ascii="Times New Roman" w:hAnsi="Times New Roman" w:cs="Times New Roman"/>
          <w:color w:val="000000"/>
        </w:rPr>
        <w:t>, cities and schools may share resources to support each ot</w:t>
      </w:r>
      <w:r w:rsidR="00C436E5" w:rsidRPr="00245E6E">
        <w:rPr>
          <w:rFonts w:ascii="Times New Roman" w:hAnsi="Times New Roman" w:cs="Times New Roman"/>
          <w:color w:val="000000"/>
        </w:rPr>
        <w:t>her’s goals and objectives; and</w:t>
      </w:r>
    </w:p>
    <w:p w:rsidR="00AE06EF" w:rsidRPr="00245E6E" w:rsidRDefault="00AE06EF" w:rsidP="00E63170">
      <w:pPr>
        <w:jc w:val="both"/>
        <w:rPr>
          <w:rFonts w:ascii="Times New Roman" w:hAnsi="Times New Roman" w:cs="Times New Roman"/>
          <w:color w:val="000000"/>
        </w:rPr>
      </w:pPr>
    </w:p>
    <w:p w:rsidR="00AE06EF" w:rsidRPr="00245E6E"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t>WHEREAS</w:t>
      </w:r>
      <w:r w:rsidRPr="00245E6E">
        <w:rPr>
          <w:rFonts w:ascii="Times New Roman" w:hAnsi="Times New Roman" w:cs="Times New Roman"/>
          <w:color w:val="000000"/>
        </w:rPr>
        <w:t>, this collaboration provides the opportunity to develop a seamless, communication infrastructure between City officials, City staff and their counterpa</w:t>
      </w:r>
      <w:r w:rsidR="00C436E5" w:rsidRPr="00245E6E">
        <w:rPr>
          <w:rFonts w:ascii="Times New Roman" w:hAnsi="Times New Roman" w:cs="Times New Roman"/>
          <w:color w:val="000000"/>
        </w:rPr>
        <w:t xml:space="preserve">rts in the </w:t>
      </w:r>
      <w:r w:rsidR="00DE7148" w:rsidRPr="00245E6E">
        <w:rPr>
          <w:rFonts w:ascii="Times New Roman" w:hAnsi="Times New Roman" w:cs="Times New Roman"/>
          <w:color w:val="000000"/>
        </w:rPr>
        <w:t>S</w:t>
      </w:r>
      <w:r w:rsidR="00C436E5" w:rsidRPr="00245E6E">
        <w:rPr>
          <w:rFonts w:ascii="Times New Roman" w:hAnsi="Times New Roman" w:cs="Times New Roman"/>
          <w:color w:val="000000"/>
        </w:rPr>
        <w:t xml:space="preserve">chool </w:t>
      </w:r>
      <w:r w:rsidR="00DE7148" w:rsidRPr="00245E6E">
        <w:rPr>
          <w:rFonts w:ascii="Times New Roman" w:hAnsi="Times New Roman" w:cs="Times New Roman"/>
          <w:color w:val="000000"/>
        </w:rPr>
        <w:t>D</w:t>
      </w:r>
      <w:r w:rsidR="00C436E5" w:rsidRPr="00245E6E">
        <w:rPr>
          <w:rFonts w:ascii="Times New Roman" w:hAnsi="Times New Roman" w:cs="Times New Roman"/>
          <w:color w:val="000000"/>
        </w:rPr>
        <w:t>istrict; and</w:t>
      </w:r>
    </w:p>
    <w:p w:rsidR="00AE06EF" w:rsidRPr="00245E6E" w:rsidRDefault="00AE06EF" w:rsidP="00E63170">
      <w:pPr>
        <w:jc w:val="both"/>
        <w:rPr>
          <w:rFonts w:ascii="Times New Roman" w:hAnsi="Times New Roman" w:cs="Times New Roman"/>
          <w:color w:val="000000"/>
        </w:rPr>
      </w:pPr>
    </w:p>
    <w:p w:rsidR="00AE06EF" w:rsidRPr="00245E6E"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t>WHEREAS</w:t>
      </w:r>
      <w:r w:rsidRPr="00245E6E">
        <w:rPr>
          <w:rFonts w:ascii="Times New Roman" w:hAnsi="Times New Roman" w:cs="Times New Roman"/>
          <w:color w:val="000000"/>
        </w:rPr>
        <w:t>, City, as part of its recreation program wishes to provide additional outdoor playground recreation f</w:t>
      </w:r>
      <w:r w:rsidR="00C436E5" w:rsidRPr="00245E6E">
        <w:rPr>
          <w:rFonts w:ascii="Times New Roman" w:hAnsi="Times New Roman" w:cs="Times New Roman"/>
          <w:color w:val="000000"/>
        </w:rPr>
        <w:t>acilities for its citizens; and</w:t>
      </w:r>
    </w:p>
    <w:p w:rsidR="00AE06EF" w:rsidRPr="00245E6E" w:rsidRDefault="00AE06EF" w:rsidP="00E63170">
      <w:pPr>
        <w:jc w:val="both"/>
        <w:rPr>
          <w:rFonts w:ascii="Times New Roman" w:hAnsi="Times New Roman" w:cs="Times New Roman"/>
          <w:color w:val="000000"/>
        </w:rPr>
      </w:pPr>
    </w:p>
    <w:p w:rsidR="00AE06EF" w:rsidRPr="00245E6E" w:rsidRDefault="00AE06EF">
      <w:pPr>
        <w:ind w:firstLine="720"/>
        <w:jc w:val="both"/>
        <w:rPr>
          <w:rFonts w:ascii="Times New Roman" w:hAnsi="Times New Roman" w:cs="Times New Roman"/>
        </w:rPr>
      </w:pPr>
      <w:r w:rsidRPr="00245E6E">
        <w:rPr>
          <w:rFonts w:ascii="Times New Roman" w:hAnsi="Times New Roman" w:cs="Times New Roman"/>
          <w:b/>
          <w:bCs/>
          <w:color w:val="000000"/>
        </w:rPr>
        <w:t>WHEREAS</w:t>
      </w:r>
      <w:r w:rsidRPr="00245E6E">
        <w:rPr>
          <w:rFonts w:ascii="Times New Roman" w:hAnsi="Times New Roman" w:cs="Times New Roman"/>
          <w:color w:val="000000"/>
        </w:rPr>
        <w:t xml:space="preserve">, SBBC, as the controlling body of the </w:t>
      </w:r>
      <w:r w:rsidR="00750D7E">
        <w:rPr>
          <w:rFonts w:ascii="Times New Roman" w:hAnsi="Times New Roman" w:cs="Times New Roman"/>
          <w:color w:val="000000"/>
        </w:rPr>
        <w:t>d</w:t>
      </w:r>
      <w:r w:rsidRPr="00245E6E">
        <w:rPr>
          <w:rFonts w:ascii="Times New Roman" w:hAnsi="Times New Roman" w:cs="Times New Roman"/>
          <w:color w:val="000000"/>
        </w:rPr>
        <w:t xml:space="preserve">istrict schools of Broward County, Florida </w:t>
      </w:r>
      <w:r w:rsidRPr="00245E6E">
        <w:rPr>
          <w:rFonts w:ascii="Times New Roman" w:hAnsi="Times New Roman" w:cs="Times New Roman"/>
        </w:rPr>
        <w:t xml:space="preserve">owns, operates and maintains various facilities throughout the county, including elementary, middle and high schools, vocational sites, training facilities and equipment in the City of </w:t>
      </w:r>
      <w:r w:rsidR="00214A5D">
        <w:rPr>
          <w:rFonts w:ascii="Times New Roman" w:hAnsi="Times New Roman" w:cs="Times New Roman"/>
        </w:rPr>
        <w:t xml:space="preserve">Dania Beach </w:t>
      </w:r>
      <w:r w:rsidRPr="00245E6E">
        <w:rPr>
          <w:rFonts w:ascii="Times New Roman" w:hAnsi="Times New Roman" w:cs="Times New Roman"/>
        </w:rPr>
        <w:t>suitable for use by City</w:t>
      </w:r>
      <w:r w:rsidR="00C436E5" w:rsidRPr="00245E6E">
        <w:rPr>
          <w:rFonts w:ascii="Times New Roman" w:hAnsi="Times New Roman" w:cs="Times New Roman"/>
        </w:rPr>
        <w:t xml:space="preserve"> in its municipal programs; and</w:t>
      </w:r>
    </w:p>
    <w:p w:rsidR="00AE06EF" w:rsidRPr="00245E6E" w:rsidRDefault="00AE06EF" w:rsidP="00E63170">
      <w:pPr>
        <w:jc w:val="both"/>
        <w:rPr>
          <w:rFonts w:ascii="Times New Roman" w:hAnsi="Times New Roman" w:cs="Times New Roman"/>
          <w:color w:val="000000"/>
        </w:rPr>
      </w:pPr>
    </w:p>
    <w:p w:rsidR="00AE06EF" w:rsidRPr="00245E6E"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t>WHEREAS</w:t>
      </w:r>
      <w:r w:rsidRPr="00245E6E">
        <w:rPr>
          <w:rFonts w:ascii="Times New Roman" w:hAnsi="Times New Roman" w:cs="Times New Roman"/>
          <w:color w:val="000000"/>
        </w:rPr>
        <w:t>, SBBC wishes to provide additional faci</w:t>
      </w:r>
      <w:r w:rsidR="00C436E5" w:rsidRPr="00245E6E">
        <w:rPr>
          <w:rFonts w:ascii="Times New Roman" w:hAnsi="Times New Roman" w:cs="Times New Roman"/>
          <w:color w:val="000000"/>
        </w:rPr>
        <w:t>lities for its programming; and</w:t>
      </w:r>
    </w:p>
    <w:p w:rsidR="00AE06EF" w:rsidRPr="00245E6E" w:rsidRDefault="00AE06EF" w:rsidP="00E63170">
      <w:pPr>
        <w:jc w:val="both"/>
        <w:rPr>
          <w:rFonts w:ascii="Times New Roman" w:hAnsi="Times New Roman" w:cs="Times New Roman"/>
          <w:color w:val="000000"/>
        </w:rPr>
      </w:pPr>
    </w:p>
    <w:p w:rsidR="00AE06EF"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t>WHEREAS</w:t>
      </w:r>
      <w:r w:rsidRPr="00245E6E">
        <w:rPr>
          <w:rFonts w:ascii="Times New Roman" w:hAnsi="Times New Roman" w:cs="Times New Roman"/>
          <w:color w:val="000000"/>
        </w:rPr>
        <w:t>, City owns, operates and maintains numerous facilities suitable for use by SBBC for its educatio</w:t>
      </w:r>
      <w:r w:rsidR="00C436E5" w:rsidRPr="00245E6E">
        <w:rPr>
          <w:rFonts w:ascii="Times New Roman" w:hAnsi="Times New Roman" w:cs="Times New Roman"/>
          <w:color w:val="000000"/>
        </w:rPr>
        <w:t>nal, and training programs; and</w:t>
      </w:r>
    </w:p>
    <w:p w:rsidR="00A56E59" w:rsidRPr="00245E6E" w:rsidRDefault="00A56E59">
      <w:pPr>
        <w:ind w:firstLine="720"/>
        <w:jc w:val="both"/>
        <w:rPr>
          <w:rFonts w:ascii="Times New Roman" w:hAnsi="Times New Roman" w:cs="Times New Roman"/>
          <w:color w:val="000000"/>
        </w:rPr>
      </w:pPr>
    </w:p>
    <w:p w:rsidR="00FB1BB9" w:rsidRDefault="00FB1BB9">
      <w:pPr>
        <w:ind w:firstLine="720"/>
        <w:jc w:val="both"/>
        <w:rPr>
          <w:rFonts w:ascii="Times New Roman" w:hAnsi="Times New Roman" w:cs="Times New Roman"/>
          <w:b/>
          <w:bCs/>
          <w:color w:val="000000"/>
        </w:rPr>
      </w:pPr>
    </w:p>
    <w:p w:rsidR="00AE06EF" w:rsidRPr="00245E6E"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lastRenderedPageBreak/>
        <w:t>WHEREAS</w:t>
      </w:r>
      <w:r w:rsidRPr="00245E6E">
        <w:rPr>
          <w:rFonts w:ascii="Times New Roman" w:hAnsi="Times New Roman" w:cs="Times New Roman"/>
          <w:color w:val="000000"/>
        </w:rPr>
        <w:t xml:space="preserve">, </w:t>
      </w:r>
      <w:r w:rsidR="006B0E34" w:rsidRPr="00245E6E">
        <w:rPr>
          <w:rFonts w:ascii="Times New Roman" w:hAnsi="Times New Roman" w:cs="Times New Roman"/>
          <w:color w:val="000000"/>
        </w:rPr>
        <w:t xml:space="preserve">City </w:t>
      </w:r>
      <w:r w:rsidRPr="00245E6E">
        <w:rPr>
          <w:rFonts w:ascii="Times New Roman" w:hAnsi="Times New Roman" w:cs="Times New Roman"/>
          <w:color w:val="000000"/>
        </w:rPr>
        <w:t>staff and SBBC have determined that entering into numerous agreements for the use of each other’s facilities on a case-by-case basis will result in the expense of additional adminis</w:t>
      </w:r>
      <w:r w:rsidR="00C436E5" w:rsidRPr="00245E6E">
        <w:rPr>
          <w:rFonts w:ascii="Times New Roman" w:hAnsi="Times New Roman" w:cs="Times New Roman"/>
          <w:color w:val="000000"/>
        </w:rPr>
        <w:t>trative time and resources; and</w:t>
      </w:r>
    </w:p>
    <w:p w:rsidR="00AE06EF" w:rsidRPr="00245E6E" w:rsidRDefault="00AE06EF" w:rsidP="00E63170">
      <w:pPr>
        <w:jc w:val="both"/>
        <w:rPr>
          <w:rFonts w:ascii="Times New Roman" w:hAnsi="Times New Roman" w:cs="Times New Roman"/>
          <w:color w:val="000000"/>
        </w:rPr>
      </w:pPr>
    </w:p>
    <w:p w:rsidR="00AE06EF" w:rsidRPr="00245E6E"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t>WHEREAS</w:t>
      </w:r>
      <w:r w:rsidRPr="00245E6E">
        <w:rPr>
          <w:rFonts w:ascii="Times New Roman" w:hAnsi="Times New Roman" w:cs="Times New Roman"/>
          <w:color w:val="000000"/>
        </w:rPr>
        <w:t>, City and SBBC believe that a formal agreement providing reciprocal use of each other’s facilities will be of</w:t>
      </w:r>
      <w:r w:rsidR="00C436E5" w:rsidRPr="00245E6E">
        <w:rPr>
          <w:rFonts w:ascii="Times New Roman" w:hAnsi="Times New Roman" w:cs="Times New Roman"/>
          <w:color w:val="000000"/>
        </w:rPr>
        <w:t xml:space="preserve"> mutual benefit to all parties;</w:t>
      </w:r>
    </w:p>
    <w:p w:rsidR="00AE06EF" w:rsidRPr="00245E6E" w:rsidRDefault="00AE06EF">
      <w:pPr>
        <w:jc w:val="both"/>
        <w:rPr>
          <w:rFonts w:ascii="Times New Roman" w:hAnsi="Times New Roman" w:cs="Times New Roman"/>
          <w:color w:val="000000"/>
        </w:rPr>
      </w:pPr>
    </w:p>
    <w:p w:rsidR="00AE06EF" w:rsidRPr="00245E6E" w:rsidRDefault="00AE06EF">
      <w:pPr>
        <w:ind w:firstLine="720"/>
        <w:jc w:val="both"/>
        <w:rPr>
          <w:rFonts w:ascii="Times New Roman" w:hAnsi="Times New Roman" w:cs="Times New Roman"/>
          <w:color w:val="000000"/>
        </w:rPr>
      </w:pPr>
      <w:r w:rsidRPr="00245E6E">
        <w:rPr>
          <w:rFonts w:ascii="Times New Roman" w:hAnsi="Times New Roman" w:cs="Times New Roman"/>
          <w:b/>
          <w:bCs/>
          <w:color w:val="000000"/>
        </w:rPr>
        <w:t>NOW, THEREFORE</w:t>
      </w:r>
      <w:r w:rsidRPr="00245E6E">
        <w:rPr>
          <w:rFonts w:ascii="Times New Roman" w:hAnsi="Times New Roman" w:cs="Times New Roman"/>
          <w:color w:val="000000"/>
        </w:rPr>
        <w:t>, in consideration of the premises and mutual covenants hereinafter contained, the p</w:t>
      </w:r>
      <w:r w:rsidR="00E63170" w:rsidRPr="00245E6E">
        <w:rPr>
          <w:rFonts w:ascii="Times New Roman" w:hAnsi="Times New Roman" w:cs="Times New Roman"/>
          <w:color w:val="000000"/>
        </w:rPr>
        <w:t>arties hereby agree as follows:</w:t>
      </w:r>
    </w:p>
    <w:p w:rsidR="00AE06EF" w:rsidRPr="00245E6E" w:rsidRDefault="00AE06EF">
      <w:pPr>
        <w:jc w:val="both"/>
        <w:rPr>
          <w:rFonts w:ascii="Times New Roman" w:hAnsi="Times New Roman" w:cs="Times New Roman"/>
          <w:color w:val="000000"/>
        </w:rPr>
      </w:pPr>
    </w:p>
    <w:p w:rsidR="00AE06EF" w:rsidRPr="00245E6E" w:rsidRDefault="00AE06EF" w:rsidP="00C436E5">
      <w:pPr>
        <w:jc w:val="center"/>
        <w:rPr>
          <w:rFonts w:ascii="Times New Roman" w:hAnsi="Times New Roman" w:cs="Times New Roman"/>
          <w:b/>
          <w:color w:val="000000"/>
          <w:u w:val="single"/>
        </w:rPr>
      </w:pPr>
      <w:r w:rsidRPr="00245E6E">
        <w:rPr>
          <w:rFonts w:ascii="Times New Roman" w:hAnsi="Times New Roman" w:cs="Times New Roman"/>
          <w:b/>
          <w:color w:val="000000"/>
          <w:u w:val="single"/>
        </w:rPr>
        <w:t>ARTICLE 1 - RECITALS</w:t>
      </w:r>
    </w:p>
    <w:p w:rsidR="00AE06EF" w:rsidRPr="00245E6E" w:rsidRDefault="00AE06EF" w:rsidP="00247D3A">
      <w:pPr>
        <w:rPr>
          <w:rFonts w:ascii="Times New Roman" w:hAnsi="Times New Roman" w:cs="Times New Roman"/>
        </w:rPr>
      </w:pPr>
    </w:p>
    <w:p w:rsidR="00AE06EF" w:rsidRPr="00245E6E" w:rsidRDefault="00AE06EF" w:rsidP="00E63170">
      <w:pPr>
        <w:tabs>
          <w:tab w:val="left" w:pos="1440"/>
          <w:tab w:val="left" w:pos="2520"/>
        </w:tabs>
        <w:ind w:firstLine="720"/>
        <w:jc w:val="both"/>
        <w:rPr>
          <w:rFonts w:ascii="Times New Roman" w:hAnsi="Times New Roman" w:cs="Times New Roman"/>
        </w:rPr>
      </w:pPr>
      <w:r w:rsidRPr="00245E6E">
        <w:rPr>
          <w:rFonts w:ascii="Times New Roman" w:hAnsi="Times New Roman" w:cs="Times New Roman"/>
        </w:rPr>
        <w:t>1.01</w:t>
      </w:r>
      <w:r w:rsidRPr="00245E6E">
        <w:rPr>
          <w:rFonts w:ascii="Times New Roman" w:hAnsi="Times New Roman" w:cs="Times New Roman"/>
        </w:rPr>
        <w:tab/>
      </w:r>
      <w:r w:rsidRPr="00245E6E">
        <w:rPr>
          <w:rFonts w:ascii="Times New Roman" w:hAnsi="Times New Roman" w:cs="Times New Roman"/>
          <w:b/>
          <w:bCs/>
          <w:u w:val="single"/>
        </w:rPr>
        <w:t>Recitals</w:t>
      </w:r>
      <w:r w:rsidRPr="00245E6E">
        <w:rPr>
          <w:rFonts w:ascii="Times New Roman" w:hAnsi="Times New Roman" w:cs="Times New Roman"/>
        </w:rPr>
        <w:t>.</w:t>
      </w:r>
      <w:r w:rsidRPr="00245E6E">
        <w:rPr>
          <w:rFonts w:ascii="Times New Roman" w:hAnsi="Times New Roman" w:cs="Times New Roman"/>
        </w:rPr>
        <w:tab/>
        <w:t>The parties agree that the foregoing recitals are true and correct and that such recitals are incorporated herein by reference.</w:t>
      </w:r>
    </w:p>
    <w:p w:rsidR="00AE06EF" w:rsidRPr="00245E6E" w:rsidRDefault="00AE06EF" w:rsidP="00247D3A">
      <w:pPr>
        <w:jc w:val="both"/>
        <w:rPr>
          <w:rFonts w:ascii="Times New Roman" w:hAnsi="Times New Roman" w:cs="Times New Roman"/>
        </w:rPr>
      </w:pPr>
    </w:p>
    <w:p w:rsidR="00AE06EF" w:rsidRPr="00245E6E" w:rsidRDefault="00AE06EF" w:rsidP="00C436E5">
      <w:pPr>
        <w:jc w:val="center"/>
        <w:rPr>
          <w:rFonts w:ascii="Times New Roman" w:hAnsi="Times New Roman" w:cs="Times New Roman"/>
          <w:b/>
          <w:color w:val="000000"/>
          <w:u w:val="single"/>
        </w:rPr>
      </w:pPr>
      <w:r w:rsidRPr="00245E6E">
        <w:rPr>
          <w:rFonts w:ascii="Times New Roman" w:hAnsi="Times New Roman" w:cs="Times New Roman"/>
          <w:b/>
          <w:color w:val="000000"/>
          <w:u w:val="single"/>
        </w:rPr>
        <w:t>ARTICLE 2 – SPECIAL CONDITIONS</w:t>
      </w:r>
    </w:p>
    <w:p w:rsidR="00AE06EF" w:rsidRPr="00245E6E" w:rsidRDefault="00AE06EF" w:rsidP="00247D3A">
      <w:pPr>
        <w:rPr>
          <w:rFonts w:ascii="Times New Roman" w:hAnsi="Times New Roman" w:cs="Times New Roman"/>
        </w:rPr>
      </w:pPr>
    </w:p>
    <w:p w:rsidR="00AE06EF" w:rsidRPr="00245E6E" w:rsidRDefault="00AE06EF" w:rsidP="00E63170">
      <w:pPr>
        <w:tabs>
          <w:tab w:val="left" w:pos="1440"/>
          <w:tab w:val="left" w:pos="3780"/>
        </w:tabs>
        <w:ind w:firstLine="720"/>
        <w:jc w:val="both"/>
        <w:rPr>
          <w:rFonts w:ascii="Times New Roman" w:hAnsi="Times New Roman" w:cs="Times New Roman"/>
        </w:rPr>
      </w:pPr>
      <w:r w:rsidRPr="00245E6E">
        <w:rPr>
          <w:rFonts w:ascii="Times New Roman" w:hAnsi="Times New Roman" w:cs="Times New Roman"/>
        </w:rPr>
        <w:t>2.01</w:t>
      </w:r>
      <w:r w:rsidRPr="00245E6E">
        <w:rPr>
          <w:rFonts w:ascii="Times New Roman" w:hAnsi="Times New Roman" w:cs="Times New Roman"/>
        </w:rPr>
        <w:tab/>
      </w:r>
      <w:r w:rsidRPr="00245E6E">
        <w:rPr>
          <w:rFonts w:ascii="Times New Roman" w:hAnsi="Times New Roman" w:cs="Times New Roman"/>
          <w:b/>
          <w:bCs/>
          <w:u w:val="single"/>
        </w:rPr>
        <w:t>Term of Agreement</w:t>
      </w:r>
      <w:r w:rsidRPr="00245E6E">
        <w:rPr>
          <w:rFonts w:ascii="Times New Roman" w:hAnsi="Times New Roman" w:cs="Times New Roman"/>
        </w:rPr>
        <w:t>.</w:t>
      </w:r>
      <w:r w:rsidRPr="00245E6E">
        <w:rPr>
          <w:rFonts w:ascii="Times New Roman" w:hAnsi="Times New Roman" w:cs="Times New Roman"/>
        </w:rPr>
        <w:tab/>
        <w:t xml:space="preserve">Unless terminated earlier pursuant to Section 3.05 of this Agreement, the term of this Agreement shall be for a period of </w:t>
      </w:r>
      <w:r w:rsidR="007C4068" w:rsidRPr="00245E6E">
        <w:rPr>
          <w:rFonts w:ascii="Times New Roman" w:hAnsi="Times New Roman" w:cs="Times New Roman"/>
        </w:rPr>
        <w:t xml:space="preserve">five </w:t>
      </w:r>
      <w:r w:rsidRPr="00245E6E">
        <w:rPr>
          <w:rFonts w:ascii="Times New Roman" w:hAnsi="Times New Roman" w:cs="Times New Roman"/>
        </w:rPr>
        <w:t>(</w:t>
      </w:r>
      <w:r w:rsidR="007C4068" w:rsidRPr="00245E6E">
        <w:rPr>
          <w:rFonts w:ascii="Times New Roman" w:hAnsi="Times New Roman" w:cs="Times New Roman"/>
        </w:rPr>
        <w:t>5</w:t>
      </w:r>
      <w:r w:rsidRPr="00245E6E">
        <w:rPr>
          <w:rFonts w:ascii="Times New Roman" w:hAnsi="Times New Roman" w:cs="Times New Roman"/>
        </w:rPr>
        <w:t xml:space="preserve">) years commencing on </w:t>
      </w:r>
      <w:r w:rsidR="00214A5D">
        <w:rPr>
          <w:rFonts w:ascii="Times New Roman" w:hAnsi="Times New Roman" w:cs="Times New Roman"/>
        </w:rPr>
        <w:t>December</w:t>
      </w:r>
      <w:r w:rsidR="00227C7C">
        <w:rPr>
          <w:rFonts w:ascii="Times New Roman" w:hAnsi="Times New Roman" w:cs="Times New Roman"/>
        </w:rPr>
        <w:t xml:space="preserve"> </w:t>
      </w:r>
      <w:r w:rsidR="00214A5D">
        <w:rPr>
          <w:rFonts w:ascii="Times New Roman" w:hAnsi="Times New Roman" w:cs="Times New Roman"/>
        </w:rPr>
        <w:t>13</w:t>
      </w:r>
      <w:r w:rsidR="00491560" w:rsidRPr="00245E6E">
        <w:rPr>
          <w:rFonts w:ascii="Times New Roman" w:hAnsi="Times New Roman" w:cs="Times New Roman"/>
        </w:rPr>
        <w:t xml:space="preserve">, 2015.  </w:t>
      </w:r>
    </w:p>
    <w:p w:rsidR="00AE06EF" w:rsidRPr="00245E6E" w:rsidRDefault="00AE06EF" w:rsidP="00247D3A">
      <w:pPr>
        <w:jc w:val="both"/>
        <w:rPr>
          <w:rFonts w:ascii="Times New Roman" w:hAnsi="Times New Roman" w:cs="Times New Roman"/>
        </w:rPr>
      </w:pPr>
    </w:p>
    <w:p w:rsidR="00AE06EF" w:rsidRPr="00245E6E" w:rsidRDefault="00AE06EF" w:rsidP="00247D3A">
      <w:pPr>
        <w:numPr>
          <w:ilvl w:val="1"/>
          <w:numId w:val="32"/>
        </w:numPr>
        <w:jc w:val="both"/>
        <w:rPr>
          <w:rFonts w:ascii="Times New Roman" w:hAnsi="Times New Roman" w:cs="Times New Roman"/>
          <w:color w:val="000000"/>
        </w:rPr>
      </w:pPr>
      <w:r w:rsidRPr="00245E6E">
        <w:rPr>
          <w:rFonts w:ascii="Times New Roman" w:hAnsi="Times New Roman" w:cs="Times New Roman"/>
          <w:b/>
          <w:bCs/>
          <w:color w:val="000000"/>
          <w:u w:val="single"/>
        </w:rPr>
        <w:t>City Licensed Facilities</w:t>
      </w:r>
      <w:r w:rsidR="00FB2203" w:rsidRPr="00245E6E">
        <w:rPr>
          <w:rFonts w:ascii="Times New Roman" w:hAnsi="Times New Roman" w:cs="Times New Roman"/>
          <w:color w:val="000000"/>
        </w:rPr>
        <w:t>.</w:t>
      </w:r>
    </w:p>
    <w:p w:rsidR="00AE06EF" w:rsidRPr="00245E6E" w:rsidRDefault="00AE06EF" w:rsidP="00247D3A">
      <w:pPr>
        <w:jc w:val="both"/>
        <w:rPr>
          <w:rFonts w:ascii="Times New Roman" w:hAnsi="Times New Roman" w:cs="Times New Roman"/>
        </w:rPr>
      </w:pPr>
    </w:p>
    <w:p w:rsidR="00AE06EF" w:rsidRPr="00245E6E" w:rsidRDefault="00AE06EF" w:rsidP="00E63170">
      <w:pPr>
        <w:tabs>
          <w:tab w:val="left" w:pos="2250"/>
        </w:tabs>
        <w:ind w:firstLine="1440"/>
        <w:jc w:val="both"/>
        <w:rPr>
          <w:rFonts w:ascii="Times New Roman" w:hAnsi="Times New Roman" w:cs="Times New Roman"/>
          <w:color w:val="000000"/>
        </w:rPr>
      </w:pPr>
      <w:r w:rsidRPr="00245E6E">
        <w:rPr>
          <w:rFonts w:ascii="Times New Roman" w:hAnsi="Times New Roman" w:cs="Times New Roman"/>
          <w:color w:val="000000"/>
        </w:rPr>
        <w:t>2.02.1</w:t>
      </w:r>
      <w:r w:rsidRPr="00245E6E">
        <w:rPr>
          <w:rFonts w:ascii="Times New Roman" w:hAnsi="Times New Roman" w:cs="Times New Roman"/>
          <w:color w:val="000000"/>
        </w:rPr>
        <w:tab/>
      </w:r>
      <w:r w:rsidRPr="00245E6E">
        <w:rPr>
          <w:rFonts w:ascii="Times New Roman" w:hAnsi="Times New Roman" w:cs="Times New Roman"/>
          <w:color w:val="000000"/>
          <w:u w:val="single"/>
        </w:rPr>
        <w:t>Authorized Use of City Licensed Facilities by SBBC.</w:t>
      </w:r>
      <w:r w:rsidRPr="00245E6E">
        <w:rPr>
          <w:rFonts w:ascii="Times New Roman" w:hAnsi="Times New Roman" w:cs="Times New Roman"/>
          <w:color w:val="000000"/>
        </w:rPr>
        <w:t xml:space="preserve"> City owns and operates a number of facilities located in the City of</w:t>
      </w:r>
      <w:r w:rsidR="00214A5D">
        <w:rPr>
          <w:rFonts w:ascii="Times New Roman" w:hAnsi="Times New Roman" w:cs="Times New Roman"/>
          <w:color w:val="000000"/>
        </w:rPr>
        <w:t xml:space="preserve"> Dania Beach</w:t>
      </w:r>
      <w:r w:rsidRPr="00245E6E">
        <w:rPr>
          <w:rFonts w:ascii="Times New Roman" w:hAnsi="Times New Roman" w:cs="Times New Roman"/>
          <w:color w:val="000000"/>
        </w:rPr>
        <w:t>,</w:t>
      </w:r>
      <w:r w:rsidRPr="00245E6E">
        <w:rPr>
          <w:rFonts w:ascii="Times New Roman" w:hAnsi="Times New Roman" w:cs="Times New Roman"/>
          <w:b/>
          <w:bCs/>
          <w:color w:val="000000"/>
        </w:rPr>
        <w:t xml:space="preserve"> </w:t>
      </w:r>
      <w:r w:rsidRPr="00245E6E">
        <w:rPr>
          <w:rFonts w:ascii="Times New Roman" w:hAnsi="Times New Roman" w:cs="Times New Roman"/>
        </w:rPr>
        <w:t xml:space="preserve">Florida, which are suitable for use by </w:t>
      </w:r>
      <w:r w:rsidR="00750D7E">
        <w:rPr>
          <w:rFonts w:ascii="Times New Roman" w:hAnsi="Times New Roman" w:cs="Times New Roman"/>
        </w:rPr>
        <w:t>SBBC</w:t>
      </w:r>
      <w:r w:rsidRPr="00245E6E">
        <w:rPr>
          <w:rFonts w:ascii="Times New Roman" w:hAnsi="Times New Roman" w:cs="Times New Roman"/>
        </w:rPr>
        <w:t xml:space="preserve"> for its educational and training programs. </w:t>
      </w:r>
      <w:r w:rsidR="008A42FF" w:rsidRPr="00245E6E">
        <w:rPr>
          <w:rFonts w:ascii="Times New Roman" w:hAnsi="Times New Roman" w:cs="Times New Roman"/>
        </w:rPr>
        <w:t xml:space="preserve"> </w:t>
      </w:r>
      <w:r w:rsidR="00933A49">
        <w:rPr>
          <w:rFonts w:ascii="Times New Roman" w:hAnsi="Times New Roman" w:cs="Times New Roman"/>
        </w:rPr>
        <w:t xml:space="preserve">The </w:t>
      </w:r>
      <w:r w:rsidRPr="00245E6E">
        <w:rPr>
          <w:rFonts w:ascii="Times New Roman" w:hAnsi="Times New Roman" w:cs="Times New Roman"/>
        </w:rPr>
        <w:t xml:space="preserve">City agrees to allow </w:t>
      </w:r>
      <w:r w:rsidR="00750D7E">
        <w:rPr>
          <w:rFonts w:ascii="Times New Roman" w:hAnsi="Times New Roman" w:cs="Times New Roman"/>
        </w:rPr>
        <w:t>SBBC</w:t>
      </w:r>
      <w:r w:rsidRPr="00245E6E">
        <w:rPr>
          <w:rFonts w:ascii="Times New Roman" w:hAnsi="Times New Roman" w:cs="Times New Roman"/>
        </w:rPr>
        <w:t xml:space="preserve"> use of City facilities (hereinafter referred to as “City Licensed Facilities”) including, but not limited to those described in </w:t>
      </w:r>
      <w:r w:rsidRPr="00245E6E">
        <w:rPr>
          <w:rFonts w:ascii="Times New Roman" w:hAnsi="Times New Roman" w:cs="Times New Roman"/>
          <w:b/>
          <w:bCs/>
        </w:rPr>
        <w:t>Exhibit “A”,</w:t>
      </w:r>
      <w:r w:rsidRPr="00245E6E">
        <w:rPr>
          <w:rFonts w:ascii="Times New Roman" w:hAnsi="Times New Roman" w:cs="Times New Roman"/>
        </w:rPr>
        <w:t xml:space="preserve"> on such days and at such times as are mutually agreed upon by the </w:t>
      </w:r>
      <w:r w:rsidR="00E67037" w:rsidRPr="00245E6E">
        <w:rPr>
          <w:rFonts w:ascii="Times New Roman" w:hAnsi="Times New Roman" w:cs="Times New Roman"/>
        </w:rPr>
        <w:t xml:space="preserve">Director, </w:t>
      </w:r>
      <w:r w:rsidR="00C00621">
        <w:rPr>
          <w:rFonts w:ascii="Times New Roman" w:hAnsi="Times New Roman" w:cs="Times New Roman"/>
        </w:rPr>
        <w:t xml:space="preserve">Parks and </w:t>
      </w:r>
      <w:r w:rsidR="00214A5D">
        <w:rPr>
          <w:rFonts w:ascii="Times New Roman" w:hAnsi="Times New Roman" w:cs="Times New Roman"/>
        </w:rPr>
        <w:t>Recreation</w:t>
      </w:r>
      <w:r w:rsidR="00B47B58" w:rsidRPr="00245E6E">
        <w:rPr>
          <w:rFonts w:ascii="Times New Roman" w:hAnsi="Times New Roman" w:cs="Times New Roman"/>
        </w:rPr>
        <w:t xml:space="preserve"> </w:t>
      </w:r>
      <w:r w:rsidRPr="00245E6E">
        <w:rPr>
          <w:rFonts w:ascii="Times New Roman" w:hAnsi="Times New Roman" w:cs="Times New Roman"/>
        </w:rPr>
        <w:t xml:space="preserve">or designee and the Superintendent or designee. </w:t>
      </w:r>
      <w:r w:rsidR="008A42FF" w:rsidRPr="00245E6E">
        <w:rPr>
          <w:rFonts w:ascii="Times New Roman" w:hAnsi="Times New Roman" w:cs="Times New Roman"/>
        </w:rPr>
        <w:t xml:space="preserve"> </w:t>
      </w:r>
      <w:r w:rsidRPr="00245E6E">
        <w:rPr>
          <w:rFonts w:ascii="Times New Roman" w:hAnsi="Times New Roman" w:cs="Times New Roman"/>
        </w:rPr>
        <w:t xml:space="preserve">The City agrees to waive any and all rental fees (excluding any custodial costs and energy assessments costs, when applicable) associated with </w:t>
      </w:r>
      <w:r w:rsidR="00750D7E">
        <w:rPr>
          <w:rFonts w:ascii="Times New Roman" w:hAnsi="Times New Roman" w:cs="Times New Roman"/>
        </w:rPr>
        <w:t>SBBC</w:t>
      </w:r>
      <w:r w:rsidRPr="00245E6E">
        <w:rPr>
          <w:rFonts w:ascii="Times New Roman" w:hAnsi="Times New Roman" w:cs="Times New Roman"/>
        </w:rPr>
        <w:t xml:space="preserve">’s use of City facilities. </w:t>
      </w:r>
      <w:r w:rsidR="008A42FF" w:rsidRPr="00245E6E">
        <w:rPr>
          <w:rFonts w:ascii="Times New Roman" w:hAnsi="Times New Roman" w:cs="Times New Roman"/>
        </w:rPr>
        <w:t xml:space="preserve"> </w:t>
      </w:r>
      <w:r w:rsidRPr="00245E6E">
        <w:rPr>
          <w:rFonts w:ascii="Times New Roman" w:hAnsi="Times New Roman" w:cs="Times New Roman"/>
        </w:rPr>
        <w:t xml:space="preserve">However, the parties agree there will be no charges for normal and customary operational costs associated with the facility use during the normal hours of operations, unless additional costs will be incurred as a result of </w:t>
      </w:r>
      <w:r w:rsidR="00507D5D">
        <w:rPr>
          <w:rFonts w:ascii="Times New Roman" w:hAnsi="Times New Roman" w:cs="Times New Roman"/>
        </w:rPr>
        <w:t>SBBC</w:t>
      </w:r>
      <w:r w:rsidRPr="00245E6E">
        <w:rPr>
          <w:rFonts w:ascii="Times New Roman" w:hAnsi="Times New Roman" w:cs="Times New Roman"/>
        </w:rPr>
        <w:t>’s use.</w:t>
      </w:r>
      <w:r w:rsidR="00E92660" w:rsidRPr="00245E6E">
        <w:rPr>
          <w:rFonts w:ascii="Times New Roman" w:hAnsi="Times New Roman" w:cs="Times New Roman"/>
        </w:rPr>
        <w:t xml:space="preserve">  All costs tha</w:t>
      </w:r>
      <w:r w:rsidR="00C32261" w:rsidRPr="00245E6E">
        <w:rPr>
          <w:rFonts w:ascii="Times New Roman" w:hAnsi="Times New Roman" w:cs="Times New Roman"/>
        </w:rPr>
        <w:t xml:space="preserve">t are the responsibility of </w:t>
      </w:r>
      <w:r w:rsidR="00750D7E">
        <w:rPr>
          <w:rFonts w:ascii="Times New Roman" w:hAnsi="Times New Roman" w:cs="Times New Roman"/>
        </w:rPr>
        <w:t>SBBC</w:t>
      </w:r>
      <w:r w:rsidR="00E92660" w:rsidRPr="00245E6E">
        <w:rPr>
          <w:rFonts w:ascii="Times New Roman" w:hAnsi="Times New Roman" w:cs="Times New Roman"/>
        </w:rPr>
        <w:t xml:space="preserve"> shall be paid within 30 days of receipt of an invoice from </w:t>
      </w:r>
      <w:r w:rsidR="00C32261" w:rsidRPr="00245E6E">
        <w:rPr>
          <w:rFonts w:ascii="Times New Roman" w:hAnsi="Times New Roman" w:cs="Times New Roman"/>
        </w:rPr>
        <w:t xml:space="preserve">the </w:t>
      </w:r>
      <w:r w:rsidR="00E92660" w:rsidRPr="00245E6E">
        <w:rPr>
          <w:rFonts w:ascii="Times New Roman" w:hAnsi="Times New Roman" w:cs="Times New Roman"/>
        </w:rPr>
        <w:t>City.</w:t>
      </w:r>
    </w:p>
    <w:p w:rsidR="00AE06EF" w:rsidRPr="00245E6E" w:rsidRDefault="00AE06EF" w:rsidP="00FB2203">
      <w:pPr>
        <w:jc w:val="both"/>
        <w:rPr>
          <w:rFonts w:ascii="Times New Roman" w:hAnsi="Times New Roman" w:cs="Times New Roman"/>
        </w:rPr>
      </w:pPr>
    </w:p>
    <w:p w:rsidR="00AE06EF" w:rsidRPr="00245E6E" w:rsidRDefault="00AE06EF" w:rsidP="00513E7F">
      <w:pPr>
        <w:tabs>
          <w:tab w:val="left" w:pos="2250"/>
          <w:tab w:val="left" w:pos="7650"/>
        </w:tabs>
        <w:ind w:firstLine="1440"/>
        <w:jc w:val="both"/>
        <w:rPr>
          <w:rFonts w:ascii="Times New Roman" w:hAnsi="Times New Roman" w:cs="Times New Roman"/>
        </w:rPr>
      </w:pPr>
      <w:r w:rsidRPr="00245E6E">
        <w:rPr>
          <w:rFonts w:ascii="Times New Roman" w:hAnsi="Times New Roman" w:cs="Times New Roman"/>
          <w:color w:val="000000"/>
        </w:rPr>
        <w:t>2.02.2</w:t>
      </w:r>
      <w:r w:rsidRPr="00245E6E">
        <w:rPr>
          <w:rFonts w:ascii="Times New Roman" w:hAnsi="Times New Roman" w:cs="Times New Roman"/>
          <w:color w:val="000000"/>
        </w:rPr>
        <w:tab/>
      </w:r>
      <w:r w:rsidRPr="00245E6E">
        <w:rPr>
          <w:rFonts w:ascii="Times New Roman" w:hAnsi="Times New Roman" w:cs="Times New Roman"/>
          <w:color w:val="000000"/>
          <w:u w:val="single"/>
        </w:rPr>
        <w:t>Procedure to Request Use of City Licensed Facilities</w:t>
      </w:r>
      <w:r w:rsidRPr="00245E6E">
        <w:rPr>
          <w:rFonts w:ascii="Times New Roman" w:hAnsi="Times New Roman" w:cs="Times New Roman"/>
          <w:color w:val="000000"/>
        </w:rPr>
        <w:t>.</w:t>
      </w:r>
      <w:r w:rsidR="008C32FB" w:rsidRPr="00245E6E">
        <w:rPr>
          <w:rFonts w:ascii="Times New Roman" w:hAnsi="Times New Roman" w:cs="Times New Roman"/>
          <w:color w:val="000000"/>
        </w:rPr>
        <w:tab/>
      </w:r>
      <w:r w:rsidRPr="00245E6E">
        <w:rPr>
          <w:rFonts w:ascii="Times New Roman" w:hAnsi="Times New Roman" w:cs="Times New Roman"/>
        </w:rPr>
        <w:t>The</w:t>
      </w:r>
      <w:r w:rsidR="0025038A" w:rsidRPr="00245E6E">
        <w:rPr>
          <w:rFonts w:ascii="Times New Roman" w:hAnsi="Times New Roman" w:cs="Times New Roman"/>
        </w:rPr>
        <w:t xml:space="preserve"> </w:t>
      </w:r>
      <w:r w:rsidRPr="00245E6E">
        <w:rPr>
          <w:rFonts w:ascii="Times New Roman" w:hAnsi="Times New Roman" w:cs="Times New Roman"/>
        </w:rPr>
        <w:t xml:space="preserve">following procedure shall be followed whenever </w:t>
      </w:r>
      <w:r w:rsidR="00750D7E">
        <w:rPr>
          <w:rFonts w:ascii="Times New Roman" w:hAnsi="Times New Roman" w:cs="Times New Roman"/>
        </w:rPr>
        <w:t>SBBC</w:t>
      </w:r>
      <w:r w:rsidRPr="00245E6E">
        <w:rPr>
          <w:rFonts w:ascii="Times New Roman" w:hAnsi="Times New Roman" w:cs="Times New Roman"/>
        </w:rPr>
        <w:t xml:space="preserve"> desires to use any City Licensed Facilities:</w:t>
      </w:r>
    </w:p>
    <w:p w:rsidR="00AE06EF" w:rsidRPr="00245E6E" w:rsidRDefault="00AE06EF" w:rsidP="00377EBC">
      <w:pPr>
        <w:jc w:val="both"/>
        <w:rPr>
          <w:rFonts w:ascii="Times New Roman" w:hAnsi="Times New Roman" w:cs="Times New Roman"/>
        </w:rPr>
      </w:pPr>
    </w:p>
    <w:p w:rsidR="00AE06EF" w:rsidRPr="00245E6E" w:rsidRDefault="00AE06EF" w:rsidP="005676E9">
      <w:pPr>
        <w:tabs>
          <w:tab w:val="left" w:pos="3150"/>
        </w:tabs>
        <w:ind w:firstLine="2160"/>
        <w:jc w:val="both"/>
        <w:rPr>
          <w:rFonts w:ascii="Times New Roman" w:hAnsi="Times New Roman" w:cs="Times New Roman"/>
          <w:color w:val="000000"/>
        </w:rPr>
      </w:pPr>
      <w:r w:rsidRPr="00245E6E">
        <w:rPr>
          <w:rFonts w:ascii="Times New Roman" w:hAnsi="Times New Roman" w:cs="Times New Roman"/>
          <w:color w:val="000000"/>
        </w:rPr>
        <w:t>2.02.2.1</w:t>
      </w:r>
      <w:r w:rsidRPr="00245E6E">
        <w:rPr>
          <w:rFonts w:ascii="Times New Roman" w:hAnsi="Times New Roman" w:cs="Times New Roman"/>
          <w:color w:val="000000"/>
        </w:rPr>
        <w:tab/>
      </w:r>
      <w:r w:rsidR="00507D5D">
        <w:rPr>
          <w:rFonts w:ascii="Times New Roman" w:hAnsi="Times New Roman" w:cs="Times New Roman"/>
          <w:color w:val="000000"/>
        </w:rPr>
        <w:t>SBBC</w:t>
      </w:r>
      <w:r w:rsidRPr="00245E6E">
        <w:rPr>
          <w:rFonts w:ascii="Times New Roman" w:hAnsi="Times New Roman" w:cs="Times New Roman"/>
          <w:color w:val="000000"/>
        </w:rPr>
        <w:t xml:space="preserve"> shall submit a Notice of Facility Use form, attached hereto and incorporated herein by reference as </w:t>
      </w:r>
      <w:r w:rsidRPr="00245E6E">
        <w:rPr>
          <w:rFonts w:ascii="Times New Roman" w:hAnsi="Times New Roman" w:cs="Times New Roman"/>
          <w:b/>
          <w:color w:val="000000"/>
        </w:rPr>
        <w:t>Exhibit “C”</w:t>
      </w:r>
      <w:r w:rsidRPr="00245E6E">
        <w:rPr>
          <w:rFonts w:ascii="Times New Roman" w:hAnsi="Times New Roman" w:cs="Times New Roman"/>
          <w:color w:val="000000"/>
        </w:rPr>
        <w:t xml:space="preserve">, to the </w:t>
      </w:r>
      <w:r w:rsidR="00C00621" w:rsidRPr="00245E6E">
        <w:rPr>
          <w:rFonts w:ascii="Times New Roman" w:hAnsi="Times New Roman" w:cs="Times New Roman"/>
        </w:rPr>
        <w:t xml:space="preserve">Director, </w:t>
      </w:r>
      <w:r w:rsidR="00214A5D">
        <w:rPr>
          <w:rFonts w:ascii="Times New Roman" w:hAnsi="Times New Roman" w:cs="Times New Roman"/>
        </w:rPr>
        <w:t>Parks and Recreation</w:t>
      </w:r>
      <w:r w:rsidR="00214A5D" w:rsidRPr="00245E6E">
        <w:rPr>
          <w:rFonts w:ascii="Times New Roman" w:hAnsi="Times New Roman" w:cs="Times New Roman"/>
        </w:rPr>
        <w:t xml:space="preserve"> </w:t>
      </w:r>
      <w:r w:rsidR="00A11726" w:rsidRPr="00245E6E">
        <w:rPr>
          <w:rFonts w:ascii="Times New Roman" w:hAnsi="Times New Roman" w:cs="Times New Roman"/>
        </w:rPr>
        <w:t>or designee</w:t>
      </w:r>
      <w:r w:rsidRPr="00245E6E">
        <w:rPr>
          <w:rFonts w:ascii="Times New Roman" w:hAnsi="Times New Roman" w:cs="Times New Roman"/>
          <w:color w:val="000000"/>
        </w:rPr>
        <w:t xml:space="preserve"> for use of City Licensed Facilities a minimum of </w:t>
      </w:r>
      <w:r w:rsidR="00A16C9E" w:rsidRPr="00245E6E">
        <w:rPr>
          <w:rFonts w:ascii="Times New Roman" w:hAnsi="Times New Roman" w:cs="Times New Roman"/>
          <w:color w:val="000000"/>
        </w:rPr>
        <w:t>fifteen (15) calendar</w:t>
      </w:r>
      <w:r w:rsidR="002E1EEF" w:rsidRPr="00245E6E">
        <w:rPr>
          <w:rFonts w:ascii="Times New Roman" w:hAnsi="Times New Roman" w:cs="Times New Roman"/>
          <w:color w:val="000000"/>
        </w:rPr>
        <w:t xml:space="preserve"> </w:t>
      </w:r>
      <w:r w:rsidRPr="00245E6E">
        <w:rPr>
          <w:rFonts w:ascii="Times New Roman" w:hAnsi="Times New Roman" w:cs="Times New Roman"/>
          <w:color w:val="000000"/>
        </w:rPr>
        <w:t xml:space="preserve">days in advance of usage. </w:t>
      </w:r>
      <w:r w:rsidR="008A42FF" w:rsidRPr="00245E6E">
        <w:rPr>
          <w:rFonts w:ascii="Times New Roman" w:hAnsi="Times New Roman" w:cs="Times New Roman"/>
          <w:color w:val="000000"/>
        </w:rPr>
        <w:t xml:space="preserve"> </w:t>
      </w:r>
      <w:r w:rsidRPr="00245E6E">
        <w:rPr>
          <w:rFonts w:ascii="Times New Roman" w:hAnsi="Times New Roman" w:cs="Times New Roman"/>
          <w:color w:val="000000"/>
        </w:rPr>
        <w:t xml:space="preserve">The Notice of Facility Use form must specify the dates, times and facilities desired, to be used by </w:t>
      </w:r>
      <w:r w:rsidR="00750D7E">
        <w:rPr>
          <w:rFonts w:ascii="Times New Roman" w:hAnsi="Times New Roman" w:cs="Times New Roman"/>
          <w:color w:val="000000"/>
        </w:rPr>
        <w:t>SBBC</w:t>
      </w:r>
      <w:r w:rsidRPr="00245E6E">
        <w:rPr>
          <w:rFonts w:ascii="Times New Roman" w:hAnsi="Times New Roman" w:cs="Times New Roman"/>
          <w:color w:val="000000"/>
        </w:rPr>
        <w:t xml:space="preserve"> and any other special terms and conditions pertaining to such usage not i</w:t>
      </w:r>
      <w:r w:rsidR="00513E7F" w:rsidRPr="00245E6E">
        <w:rPr>
          <w:rFonts w:ascii="Times New Roman" w:hAnsi="Times New Roman" w:cs="Times New Roman"/>
          <w:color w:val="000000"/>
        </w:rPr>
        <w:t>n conflict with this Agreement.</w:t>
      </w:r>
      <w:r w:rsidR="004608C1" w:rsidRPr="00245E6E">
        <w:rPr>
          <w:rFonts w:ascii="Times New Roman" w:hAnsi="Times New Roman" w:cs="Times New Roman"/>
          <w:color w:val="000000"/>
        </w:rPr>
        <w:t xml:space="preserve">  </w:t>
      </w:r>
      <w:r w:rsidR="004608C1" w:rsidRPr="00245E6E">
        <w:rPr>
          <w:rFonts w:ascii="Times New Roman" w:hAnsi="Times New Roman" w:cs="Times New Roman"/>
        </w:rPr>
        <w:t xml:space="preserve">The Notice of Facility Use Form may be revised by mutual agreement of the Superintendent of Schools or designee and the </w:t>
      </w:r>
      <w:r w:rsidR="00C00621" w:rsidRPr="00245E6E">
        <w:rPr>
          <w:rFonts w:ascii="Times New Roman" w:hAnsi="Times New Roman" w:cs="Times New Roman"/>
        </w:rPr>
        <w:t xml:space="preserve">Director, </w:t>
      </w:r>
      <w:r w:rsidR="00214A5D">
        <w:rPr>
          <w:rFonts w:ascii="Times New Roman" w:hAnsi="Times New Roman" w:cs="Times New Roman"/>
        </w:rPr>
        <w:t>Parks and Recreation</w:t>
      </w:r>
      <w:r w:rsidR="00214A5D" w:rsidRPr="00245E6E">
        <w:rPr>
          <w:rFonts w:ascii="Times New Roman" w:hAnsi="Times New Roman" w:cs="Times New Roman"/>
        </w:rPr>
        <w:t xml:space="preserve"> </w:t>
      </w:r>
      <w:r w:rsidR="004608C1" w:rsidRPr="00245E6E">
        <w:rPr>
          <w:rFonts w:ascii="Times New Roman" w:hAnsi="Times New Roman" w:cs="Times New Roman"/>
        </w:rPr>
        <w:t>or designee without a formal amendment of this Agreement.</w:t>
      </w:r>
    </w:p>
    <w:p w:rsidR="007B6AE5" w:rsidRPr="00245E6E" w:rsidRDefault="00AE06EF" w:rsidP="005676E9">
      <w:pPr>
        <w:pStyle w:val="ListParagraph"/>
        <w:ind w:left="0" w:firstLine="2160"/>
        <w:jc w:val="both"/>
        <w:rPr>
          <w:rFonts w:ascii="Times New Roman" w:hAnsi="Times New Roman" w:cs="Times New Roman"/>
        </w:rPr>
      </w:pPr>
      <w:r w:rsidRPr="00245E6E">
        <w:rPr>
          <w:rFonts w:ascii="Times New Roman" w:hAnsi="Times New Roman" w:cs="Times New Roman"/>
          <w:color w:val="000000"/>
        </w:rPr>
        <w:lastRenderedPageBreak/>
        <w:t>2.02.2.2</w:t>
      </w:r>
      <w:r w:rsidRPr="00245E6E">
        <w:rPr>
          <w:rFonts w:ascii="Times New Roman" w:hAnsi="Times New Roman" w:cs="Times New Roman"/>
          <w:color w:val="000000"/>
        </w:rPr>
        <w:tab/>
        <w:t xml:space="preserve">The </w:t>
      </w:r>
      <w:r w:rsidR="00C00621" w:rsidRPr="00245E6E">
        <w:rPr>
          <w:rFonts w:ascii="Times New Roman" w:hAnsi="Times New Roman" w:cs="Times New Roman"/>
        </w:rPr>
        <w:t xml:space="preserve">Director, </w:t>
      </w:r>
      <w:r w:rsidR="00214A5D">
        <w:rPr>
          <w:rFonts w:ascii="Times New Roman" w:hAnsi="Times New Roman" w:cs="Times New Roman"/>
        </w:rPr>
        <w:t>Parks and Recreation</w:t>
      </w:r>
      <w:r w:rsidR="00214A5D" w:rsidRPr="00245E6E">
        <w:rPr>
          <w:rFonts w:ascii="Times New Roman" w:hAnsi="Times New Roman" w:cs="Times New Roman"/>
          <w:color w:val="000000"/>
        </w:rPr>
        <w:t xml:space="preserve"> </w:t>
      </w:r>
      <w:r w:rsidR="00A11726" w:rsidRPr="00245E6E">
        <w:rPr>
          <w:rFonts w:ascii="Times New Roman" w:hAnsi="Times New Roman" w:cs="Times New Roman"/>
          <w:color w:val="000000"/>
        </w:rPr>
        <w:t xml:space="preserve">or designee </w:t>
      </w:r>
      <w:r w:rsidRPr="00245E6E">
        <w:rPr>
          <w:rFonts w:ascii="Times New Roman" w:hAnsi="Times New Roman" w:cs="Times New Roman"/>
          <w:color w:val="000000"/>
        </w:rPr>
        <w:t>shall determine if the requested use conflicts or interferes with any other usage of the City Licensed Facility.</w:t>
      </w:r>
      <w:r w:rsidR="008A42FF" w:rsidRPr="00245E6E">
        <w:rPr>
          <w:rFonts w:ascii="Times New Roman" w:hAnsi="Times New Roman" w:cs="Times New Roman"/>
          <w:color w:val="000000"/>
        </w:rPr>
        <w:t xml:space="preserve"> </w:t>
      </w:r>
      <w:r w:rsidRPr="00245E6E">
        <w:rPr>
          <w:rFonts w:ascii="Times New Roman" w:hAnsi="Times New Roman" w:cs="Times New Roman"/>
          <w:color w:val="000000"/>
        </w:rPr>
        <w:t xml:space="preserve"> If there is no conflict in use and human resources are available, the request will be approved and returned to </w:t>
      </w:r>
      <w:r w:rsidR="00750D7E">
        <w:rPr>
          <w:rFonts w:ascii="Times New Roman" w:hAnsi="Times New Roman" w:cs="Times New Roman"/>
          <w:color w:val="000000"/>
        </w:rPr>
        <w:t>SBBC</w:t>
      </w:r>
      <w:r w:rsidRPr="00245E6E">
        <w:rPr>
          <w:rFonts w:ascii="Times New Roman" w:hAnsi="Times New Roman" w:cs="Times New Roman"/>
          <w:color w:val="000000"/>
        </w:rPr>
        <w:t>.</w:t>
      </w:r>
      <w:r w:rsidR="007B6AE5" w:rsidRPr="00245E6E">
        <w:rPr>
          <w:rFonts w:ascii="Times New Roman" w:hAnsi="Times New Roman" w:cs="Times New Roman"/>
          <w:color w:val="000000"/>
        </w:rPr>
        <w:t xml:space="preserve">  </w:t>
      </w:r>
      <w:r w:rsidR="007B6AE5" w:rsidRPr="00245E6E">
        <w:rPr>
          <w:rFonts w:ascii="Times New Roman" w:hAnsi="Times New Roman" w:cs="Times New Roman"/>
        </w:rPr>
        <w:t xml:space="preserve">If there is a conflict and the request is not approved, </w:t>
      </w:r>
      <w:r w:rsidR="00507D5D">
        <w:rPr>
          <w:rFonts w:ascii="Times New Roman" w:hAnsi="Times New Roman" w:cs="Times New Roman"/>
        </w:rPr>
        <w:t>SBBC</w:t>
      </w:r>
      <w:r w:rsidR="007B6AE5" w:rsidRPr="00245E6E">
        <w:rPr>
          <w:rFonts w:ascii="Times New Roman" w:hAnsi="Times New Roman" w:cs="Times New Roman"/>
        </w:rPr>
        <w:t xml:space="preserve"> may appeal the denial to the </w:t>
      </w:r>
      <w:r w:rsidR="0058713B" w:rsidRPr="00245E6E">
        <w:rPr>
          <w:rFonts w:ascii="Times New Roman" w:hAnsi="Times New Roman" w:cs="Times New Roman"/>
        </w:rPr>
        <w:t>City Manager</w:t>
      </w:r>
      <w:r w:rsidR="007B6AE5" w:rsidRPr="00245E6E">
        <w:rPr>
          <w:rFonts w:ascii="Times New Roman" w:hAnsi="Times New Roman" w:cs="Times New Roman"/>
        </w:rPr>
        <w:t xml:space="preserve">.  The </w:t>
      </w:r>
      <w:r w:rsidR="0058713B" w:rsidRPr="00245E6E">
        <w:rPr>
          <w:rFonts w:ascii="Times New Roman" w:hAnsi="Times New Roman" w:cs="Times New Roman"/>
        </w:rPr>
        <w:t>City Manager</w:t>
      </w:r>
      <w:r w:rsidR="007B6AE5" w:rsidRPr="00245E6E">
        <w:rPr>
          <w:rFonts w:ascii="Times New Roman" w:hAnsi="Times New Roman" w:cs="Times New Roman"/>
        </w:rPr>
        <w:t xml:space="preserve"> will determine whether to uphold the denial within </w:t>
      </w:r>
      <w:r w:rsidR="00A16C9E" w:rsidRPr="00245E6E">
        <w:rPr>
          <w:rFonts w:ascii="Times New Roman" w:hAnsi="Times New Roman" w:cs="Times New Roman"/>
          <w:color w:val="000000"/>
        </w:rPr>
        <w:t>fifteen (15) calendar</w:t>
      </w:r>
      <w:r w:rsidR="007B6AE5" w:rsidRPr="00245E6E">
        <w:rPr>
          <w:rFonts w:ascii="Times New Roman" w:hAnsi="Times New Roman" w:cs="Times New Roman"/>
        </w:rPr>
        <w:t xml:space="preserve"> days of filing of the appeal, and the decision of the </w:t>
      </w:r>
      <w:r w:rsidR="00DE7148" w:rsidRPr="00245E6E">
        <w:rPr>
          <w:rFonts w:ascii="Times New Roman" w:hAnsi="Times New Roman" w:cs="Times New Roman"/>
        </w:rPr>
        <w:t>City Manager</w:t>
      </w:r>
      <w:r w:rsidR="007B6AE5" w:rsidRPr="00245E6E">
        <w:rPr>
          <w:rFonts w:ascii="Times New Roman" w:hAnsi="Times New Roman" w:cs="Times New Roman"/>
        </w:rPr>
        <w:t xml:space="preserve"> upon such appeal shall be final.</w:t>
      </w:r>
    </w:p>
    <w:p w:rsidR="002776F5" w:rsidRPr="00245E6E" w:rsidRDefault="002776F5" w:rsidP="005676E9">
      <w:pPr>
        <w:pStyle w:val="ListParagraph"/>
        <w:ind w:left="0" w:firstLine="2160"/>
        <w:jc w:val="both"/>
        <w:rPr>
          <w:rFonts w:ascii="Times New Roman" w:hAnsi="Times New Roman" w:cs="Times New Roman"/>
        </w:rPr>
      </w:pPr>
    </w:p>
    <w:p w:rsidR="00AE06EF" w:rsidRPr="00245E6E" w:rsidRDefault="00AE06EF" w:rsidP="003467D2">
      <w:pPr>
        <w:tabs>
          <w:tab w:val="left" w:pos="3150"/>
        </w:tabs>
        <w:ind w:firstLine="2160"/>
        <w:jc w:val="both"/>
        <w:rPr>
          <w:rFonts w:ascii="Times New Roman" w:hAnsi="Times New Roman" w:cs="Times New Roman"/>
          <w:color w:val="000000"/>
        </w:rPr>
      </w:pPr>
      <w:r w:rsidRPr="00245E6E">
        <w:rPr>
          <w:rFonts w:ascii="Times New Roman" w:hAnsi="Times New Roman" w:cs="Times New Roman"/>
          <w:color w:val="000000"/>
        </w:rPr>
        <w:t>2.02.2.</w:t>
      </w:r>
      <w:r w:rsidR="00DE7148" w:rsidRPr="00245E6E">
        <w:rPr>
          <w:rFonts w:ascii="Times New Roman" w:hAnsi="Times New Roman" w:cs="Times New Roman"/>
          <w:color w:val="000000"/>
        </w:rPr>
        <w:t>3</w:t>
      </w:r>
      <w:r w:rsidRPr="00245E6E">
        <w:rPr>
          <w:rFonts w:ascii="Times New Roman" w:hAnsi="Times New Roman" w:cs="Times New Roman"/>
          <w:color w:val="000000"/>
        </w:rPr>
        <w:tab/>
        <w:t xml:space="preserve">Said </w:t>
      </w:r>
      <w:r w:rsidRPr="00245E6E">
        <w:rPr>
          <w:rFonts w:ascii="Times New Roman" w:hAnsi="Times New Roman" w:cs="Times New Roman"/>
        </w:rPr>
        <w:t>City Licensed Facilities</w:t>
      </w:r>
      <w:r w:rsidRPr="00245E6E">
        <w:rPr>
          <w:rFonts w:ascii="Times New Roman" w:hAnsi="Times New Roman" w:cs="Times New Roman"/>
          <w:color w:val="000000"/>
        </w:rPr>
        <w:t xml:space="preserve"> are to be used by </w:t>
      </w:r>
      <w:r w:rsidR="00750D7E">
        <w:rPr>
          <w:rFonts w:ascii="Times New Roman" w:hAnsi="Times New Roman" w:cs="Times New Roman"/>
          <w:color w:val="000000"/>
        </w:rPr>
        <w:t>SBBC</w:t>
      </w:r>
      <w:r w:rsidRPr="00245E6E">
        <w:rPr>
          <w:rFonts w:ascii="Times New Roman" w:hAnsi="Times New Roman" w:cs="Times New Roman"/>
          <w:color w:val="000000"/>
        </w:rPr>
        <w:t xml:space="preserve"> solely for educational and training purposes which are an integral part of the Public Education Program of Broward County and for no other purpose whatsoever without the prior </w:t>
      </w:r>
      <w:r w:rsidR="003467D2" w:rsidRPr="00245E6E">
        <w:rPr>
          <w:rFonts w:ascii="Times New Roman" w:hAnsi="Times New Roman" w:cs="Times New Roman"/>
          <w:color w:val="000000"/>
        </w:rPr>
        <w:t>written consent of the City.</w:t>
      </w:r>
    </w:p>
    <w:p w:rsidR="00AE06EF" w:rsidRPr="00245E6E" w:rsidRDefault="00AE06EF" w:rsidP="003467D2">
      <w:pPr>
        <w:jc w:val="both"/>
        <w:rPr>
          <w:rFonts w:ascii="Times New Roman" w:hAnsi="Times New Roman" w:cs="Times New Roman"/>
          <w:color w:val="000000"/>
        </w:rPr>
      </w:pPr>
    </w:p>
    <w:p w:rsidR="00AE06EF" w:rsidRPr="00245E6E" w:rsidRDefault="00AE06EF" w:rsidP="003467D2">
      <w:pPr>
        <w:tabs>
          <w:tab w:val="left" w:pos="3150"/>
        </w:tabs>
        <w:ind w:firstLine="2160"/>
        <w:jc w:val="both"/>
        <w:rPr>
          <w:rFonts w:ascii="Times New Roman" w:hAnsi="Times New Roman" w:cs="Times New Roman"/>
          <w:color w:val="000000"/>
        </w:rPr>
      </w:pPr>
      <w:r w:rsidRPr="00245E6E">
        <w:rPr>
          <w:rFonts w:ascii="Times New Roman" w:hAnsi="Times New Roman" w:cs="Times New Roman"/>
          <w:color w:val="000000"/>
        </w:rPr>
        <w:t>2.02.2.</w:t>
      </w:r>
      <w:r w:rsidR="00DE7148" w:rsidRPr="00245E6E">
        <w:rPr>
          <w:rFonts w:ascii="Times New Roman" w:hAnsi="Times New Roman" w:cs="Times New Roman"/>
          <w:color w:val="000000"/>
        </w:rPr>
        <w:t>4</w:t>
      </w:r>
      <w:r w:rsidRPr="00245E6E">
        <w:rPr>
          <w:rFonts w:ascii="Times New Roman" w:hAnsi="Times New Roman" w:cs="Times New Roman"/>
          <w:color w:val="000000"/>
        </w:rPr>
        <w:tab/>
        <w:t xml:space="preserve">The use of said </w:t>
      </w:r>
      <w:r w:rsidRPr="00245E6E">
        <w:rPr>
          <w:rFonts w:ascii="Times New Roman" w:hAnsi="Times New Roman" w:cs="Times New Roman"/>
        </w:rPr>
        <w:t>City Licensed Facilities</w:t>
      </w:r>
      <w:r w:rsidRPr="00245E6E">
        <w:rPr>
          <w:rFonts w:ascii="Times New Roman" w:hAnsi="Times New Roman" w:cs="Times New Roman"/>
          <w:color w:val="000000"/>
        </w:rPr>
        <w:t xml:space="preserve"> by </w:t>
      </w:r>
      <w:r w:rsidR="00750D7E">
        <w:rPr>
          <w:rFonts w:ascii="Times New Roman" w:hAnsi="Times New Roman" w:cs="Times New Roman"/>
          <w:color w:val="000000"/>
        </w:rPr>
        <w:t>SBBC</w:t>
      </w:r>
      <w:r w:rsidRPr="00245E6E">
        <w:rPr>
          <w:rFonts w:ascii="Times New Roman" w:hAnsi="Times New Roman" w:cs="Times New Roman"/>
          <w:color w:val="000000"/>
        </w:rPr>
        <w:t xml:space="preserve"> shall, at all times, be in compliance with the laws of the State of Florida, local laws and City’s Code of Ordinances.  </w:t>
      </w:r>
      <w:r w:rsidR="00750D7E">
        <w:rPr>
          <w:rFonts w:ascii="Times New Roman" w:hAnsi="Times New Roman" w:cs="Times New Roman"/>
          <w:color w:val="000000"/>
        </w:rPr>
        <w:t>SBBC</w:t>
      </w:r>
      <w:r w:rsidRPr="00245E6E">
        <w:rPr>
          <w:rFonts w:ascii="Times New Roman" w:hAnsi="Times New Roman" w:cs="Times New Roman"/>
          <w:color w:val="000000"/>
        </w:rPr>
        <w:t xml:space="preserve"> shall require its instructors, agents, students and invitees to follow all rules and r</w:t>
      </w:r>
      <w:r w:rsidR="003467D2" w:rsidRPr="00245E6E">
        <w:rPr>
          <w:rFonts w:ascii="Times New Roman" w:hAnsi="Times New Roman" w:cs="Times New Roman"/>
          <w:color w:val="000000"/>
        </w:rPr>
        <w:t>egulations promulgated by City.</w:t>
      </w:r>
    </w:p>
    <w:p w:rsidR="00AE06EF" w:rsidRPr="00245E6E" w:rsidRDefault="00AE06EF" w:rsidP="00377EBC">
      <w:pPr>
        <w:jc w:val="both"/>
        <w:rPr>
          <w:rFonts w:ascii="Times New Roman" w:hAnsi="Times New Roman" w:cs="Times New Roman"/>
          <w:color w:val="000000"/>
        </w:rPr>
      </w:pPr>
    </w:p>
    <w:p w:rsidR="00AE06EF" w:rsidRPr="00245E6E" w:rsidRDefault="00AE06EF" w:rsidP="003467D2">
      <w:pPr>
        <w:tabs>
          <w:tab w:val="left" w:pos="2250"/>
          <w:tab w:val="left" w:pos="6300"/>
        </w:tabs>
        <w:ind w:firstLine="1440"/>
        <w:jc w:val="both"/>
        <w:rPr>
          <w:rFonts w:ascii="Times New Roman" w:hAnsi="Times New Roman" w:cs="Times New Roman"/>
        </w:rPr>
      </w:pPr>
      <w:r w:rsidRPr="00245E6E">
        <w:rPr>
          <w:rFonts w:ascii="Times New Roman" w:hAnsi="Times New Roman" w:cs="Times New Roman"/>
        </w:rPr>
        <w:t>2.02.3</w:t>
      </w:r>
      <w:r w:rsidRPr="00245E6E">
        <w:rPr>
          <w:rFonts w:ascii="Times New Roman" w:hAnsi="Times New Roman" w:cs="Times New Roman"/>
        </w:rPr>
        <w:tab/>
      </w:r>
      <w:r w:rsidRPr="00245E6E">
        <w:rPr>
          <w:rFonts w:ascii="Times New Roman" w:hAnsi="Times New Roman" w:cs="Times New Roman"/>
          <w:u w:val="single"/>
        </w:rPr>
        <w:t>Maintenance of City Licensed Facilities</w:t>
      </w:r>
      <w:r w:rsidRPr="00245E6E">
        <w:rPr>
          <w:rFonts w:ascii="Times New Roman" w:hAnsi="Times New Roman" w:cs="Times New Roman"/>
        </w:rPr>
        <w:t>.</w:t>
      </w:r>
      <w:r w:rsidR="003467D2" w:rsidRPr="00245E6E">
        <w:rPr>
          <w:rFonts w:ascii="Times New Roman" w:hAnsi="Times New Roman" w:cs="Times New Roman"/>
        </w:rPr>
        <w:tab/>
        <w:t>Ci</w:t>
      </w:r>
      <w:r w:rsidRPr="00245E6E">
        <w:rPr>
          <w:rFonts w:ascii="Times New Roman" w:hAnsi="Times New Roman" w:cs="Times New Roman"/>
        </w:rPr>
        <w:t xml:space="preserve">ty shall provide and maintain the parking lot, parking lot lighting, and ingress and egress at all City Licensed Facilities. </w:t>
      </w:r>
      <w:r w:rsidR="008A42FF" w:rsidRPr="00245E6E">
        <w:rPr>
          <w:rFonts w:ascii="Times New Roman" w:hAnsi="Times New Roman" w:cs="Times New Roman"/>
        </w:rPr>
        <w:t xml:space="preserve"> </w:t>
      </w:r>
      <w:r w:rsidRPr="00245E6E">
        <w:rPr>
          <w:rFonts w:ascii="Times New Roman" w:hAnsi="Times New Roman" w:cs="Times New Roman"/>
        </w:rPr>
        <w:t>The City shall have the continuing duty to maintain City Licensed Facilities and equipment in a safe condition and to ensure that any unsafe condition or defect in or upon City Licensed Facilities is remedied and/or repaired within a reasonable time of actual or constructive notice of such condition.</w:t>
      </w:r>
      <w:r w:rsidR="008A42FF" w:rsidRPr="00245E6E">
        <w:rPr>
          <w:rFonts w:ascii="Times New Roman" w:hAnsi="Times New Roman" w:cs="Times New Roman"/>
        </w:rPr>
        <w:t xml:space="preserve"> </w:t>
      </w:r>
      <w:r w:rsidRPr="00245E6E">
        <w:rPr>
          <w:rFonts w:ascii="Times New Roman" w:hAnsi="Times New Roman" w:cs="Times New Roman"/>
        </w:rPr>
        <w:t xml:space="preserve"> If in the course of its maintenance and operation, the City becomes aware of any dangerous or unsafe condition in or upon City Licensed Facilities or equipment, City shall immediately correct the dangerous condition or prevent the use of City Licensed Facilities or equipment by other persons so as not to endanger the life or safety of persons at the Licensed Facilities or equipment.</w:t>
      </w:r>
      <w:r w:rsidR="008A42FF" w:rsidRPr="00245E6E">
        <w:rPr>
          <w:rFonts w:ascii="Times New Roman" w:hAnsi="Times New Roman" w:cs="Times New Roman"/>
        </w:rPr>
        <w:t xml:space="preserve"> </w:t>
      </w:r>
      <w:r w:rsidRPr="00245E6E">
        <w:rPr>
          <w:rFonts w:ascii="Times New Roman" w:hAnsi="Times New Roman" w:cs="Times New Roman"/>
        </w:rPr>
        <w:t xml:space="preserve"> If in the course of </w:t>
      </w:r>
      <w:r w:rsidR="00750D7E">
        <w:rPr>
          <w:rFonts w:ascii="Times New Roman" w:hAnsi="Times New Roman" w:cs="Times New Roman"/>
        </w:rPr>
        <w:t>SBBC</w:t>
      </w:r>
      <w:r w:rsidRPr="00245E6E">
        <w:rPr>
          <w:rFonts w:ascii="Times New Roman" w:hAnsi="Times New Roman" w:cs="Times New Roman"/>
        </w:rPr>
        <w:t xml:space="preserve">’s use and occupancy of City Licensed Facilities or equipment, SBBC becomes aware of any dangerous condition in or upon City Licensed Facilities or equipment, SBBC shall, immediately, notify the City Manager or </w:t>
      </w:r>
      <w:r w:rsidR="00C00621" w:rsidRPr="00245E6E">
        <w:rPr>
          <w:rFonts w:ascii="Times New Roman" w:hAnsi="Times New Roman" w:cs="Times New Roman"/>
        </w:rPr>
        <w:t xml:space="preserve">Director, </w:t>
      </w:r>
      <w:r w:rsidR="00214A5D">
        <w:rPr>
          <w:rFonts w:ascii="Times New Roman" w:hAnsi="Times New Roman" w:cs="Times New Roman"/>
        </w:rPr>
        <w:t>Parks and Recreation</w:t>
      </w:r>
      <w:r w:rsidR="00214A5D" w:rsidRPr="00245E6E">
        <w:rPr>
          <w:rFonts w:ascii="Times New Roman" w:hAnsi="Times New Roman" w:cs="Times New Roman"/>
        </w:rPr>
        <w:t xml:space="preserve"> </w:t>
      </w:r>
      <w:r w:rsidRPr="00245E6E">
        <w:rPr>
          <w:rFonts w:ascii="Times New Roman" w:hAnsi="Times New Roman" w:cs="Times New Roman"/>
        </w:rPr>
        <w:t xml:space="preserve">or designee of such dangerous or unsafe condition and cease SBBC'S use of City Licensed Facilities or equipment which is unsafe until such time as City corrects or remedies the condition. </w:t>
      </w:r>
      <w:r w:rsidR="008A42FF" w:rsidRPr="00245E6E">
        <w:rPr>
          <w:rFonts w:ascii="Times New Roman" w:hAnsi="Times New Roman" w:cs="Times New Roman"/>
        </w:rPr>
        <w:t xml:space="preserve"> </w:t>
      </w:r>
      <w:r w:rsidRPr="00245E6E">
        <w:rPr>
          <w:rFonts w:ascii="Times New Roman" w:hAnsi="Times New Roman" w:cs="Times New Roman"/>
        </w:rPr>
        <w:t>The City shall have final determination as to what is deemed "unsafe".</w:t>
      </w:r>
      <w:r w:rsidR="008A42FF" w:rsidRPr="00245E6E">
        <w:rPr>
          <w:rFonts w:ascii="Times New Roman" w:hAnsi="Times New Roman" w:cs="Times New Roman"/>
        </w:rPr>
        <w:t xml:space="preserve"> </w:t>
      </w:r>
      <w:r w:rsidRPr="00245E6E">
        <w:rPr>
          <w:rFonts w:ascii="Times New Roman" w:hAnsi="Times New Roman" w:cs="Times New Roman"/>
        </w:rPr>
        <w:t xml:space="preserve"> If </w:t>
      </w:r>
      <w:r w:rsidR="00507D5D">
        <w:rPr>
          <w:rFonts w:ascii="Times New Roman" w:hAnsi="Times New Roman" w:cs="Times New Roman"/>
        </w:rPr>
        <w:t>SBBC</w:t>
      </w:r>
      <w:r w:rsidRPr="00245E6E">
        <w:rPr>
          <w:rFonts w:ascii="Times New Roman" w:hAnsi="Times New Roman" w:cs="Times New Roman"/>
        </w:rPr>
        <w:t xml:space="preserve"> does not notify the City of such dangerous conditions, and City is not otherwise aware nor should it have been aware of same, City shall not be liable to SBBC, its employees, agents or invitees for loss, personal injury or damage. </w:t>
      </w:r>
      <w:r w:rsidR="008A42FF" w:rsidRPr="00245E6E">
        <w:rPr>
          <w:rFonts w:ascii="Times New Roman" w:hAnsi="Times New Roman" w:cs="Times New Roman"/>
        </w:rPr>
        <w:t xml:space="preserve"> </w:t>
      </w:r>
      <w:r w:rsidRPr="00245E6E">
        <w:rPr>
          <w:rFonts w:ascii="Times New Roman" w:hAnsi="Times New Roman" w:cs="Times New Roman"/>
        </w:rPr>
        <w:t>This paragraph shall not create any rights for any third party to sue the City or SBBC, and there shall be no third party beneficiary.</w:t>
      </w:r>
    </w:p>
    <w:p w:rsidR="00AE06EF" w:rsidRPr="00245E6E" w:rsidRDefault="00AE06EF" w:rsidP="00377EBC">
      <w:pPr>
        <w:jc w:val="both"/>
        <w:rPr>
          <w:rFonts w:ascii="Times New Roman" w:hAnsi="Times New Roman" w:cs="Times New Roman"/>
        </w:rPr>
      </w:pPr>
    </w:p>
    <w:p w:rsidR="00AE06EF" w:rsidRPr="00245E6E" w:rsidRDefault="00AE06EF" w:rsidP="003467D2">
      <w:pPr>
        <w:tabs>
          <w:tab w:val="left" w:pos="2250"/>
          <w:tab w:val="left" w:pos="6300"/>
        </w:tabs>
        <w:ind w:firstLine="1440"/>
        <w:jc w:val="both"/>
        <w:rPr>
          <w:rFonts w:ascii="Times New Roman" w:hAnsi="Times New Roman" w:cs="Times New Roman"/>
        </w:rPr>
      </w:pPr>
      <w:r w:rsidRPr="00245E6E">
        <w:rPr>
          <w:rFonts w:ascii="Times New Roman" w:hAnsi="Times New Roman" w:cs="Times New Roman"/>
        </w:rPr>
        <w:t>2.02.4</w:t>
      </w:r>
      <w:r w:rsidRPr="00245E6E">
        <w:rPr>
          <w:rFonts w:ascii="Times New Roman" w:hAnsi="Times New Roman" w:cs="Times New Roman"/>
        </w:rPr>
        <w:tab/>
      </w:r>
      <w:r w:rsidRPr="00245E6E">
        <w:rPr>
          <w:rFonts w:ascii="Times New Roman" w:hAnsi="Times New Roman" w:cs="Times New Roman"/>
          <w:u w:val="single"/>
        </w:rPr>
        <w:t>City Access to City Licensed Facilities</w:t>
      </w:r>
      <w:r w:rsidR="003467D2" w:rsidRPr="00245E6E">
        <w:rPr>
          <w:rFonts w:ascii="Times New Roman" w:hAnsi="Times New Roman" w:cs="Times New Roman"/>
        </w:rPr>
        <w:t>.</w:t>
      </w:r>
      <w:r w:rsidR="003467D2" w:rsidRPr="00245E6E">
        <w:rPr>
          <w:rFonts w:ascii="Times New Roman" w:hAnsi="Times New Roman" w:cs="Times New Roman"/>
        </w:rPr>
        <w:tab/>
      </w:r>
      <w:r w:rsidRPr="00245E6E">
        <w:rPr>
          <w:rFonts w:ascii="Times New Roman" w:hAnsi="Times New Roman" w:cs="Times New Roman"/>
        </w:rPr>
        <w:t xml:space="preserve">City and its officers, agents and employees engaged in the operation maintenance or repair of the City Licensed Facilities reserve the right, at any time, to enter upon and have free access to any and all parts of the City Licensed Facilities. </w:t>
      </w:r>
      <w:r w:rsidR="008A42FF" w:rsidRPr="00245E6E">
        <w:rPr>
          <w:rFonts w:ascii="Times New Roman" w:hAnsi="Times New Roman" w:cs="Times New Roman"/>
        </w:rPr>
        <w:t xml:space="preserve"> </w:t>
      </w:r>
      <w:r w:rsidRPr="00245E6E">
        <w:rPr>
          <w:rFonts w:ascii="Times New Roman" w:hAnsi="Times New Roman" w:cs="Times New Roman"/>
        </w:rPr>
        <w:t xml:space="preserve">City shall have the right to observe all operations of SBBC at City Licensed Facilities in regard to ensuring that said facilities are not subjected to risk of loss. City reserves the right to preclude or interrupt any act or use of equipment by SBBC within the reasonable judgment of the City Manager or </w:t>
      </w:r>
      <w:r w:rsidR="00C00621" w:rsidRPr="00245E6E">
        <w:rPr>
          <w:rFonts w:ascii="Times New Roman" w:hAnsi="Times New Roman" w:cs="Times New Roman"/>
        </w:rPr>
        <w:t xml:space="preserve">Director, </w:t>
      </w:r>
      <w:r w:rsidR="00214A5D">
        <w:rPr>
          <w:rFonts w:ascii="Times New Roman" w:hAnsi="Times New Roman" w:cs="Times New Roman"/>
        </w:rPr>
        <w:t>Parks and Recreation</w:t>
      </w:r>
      <w:r w:rsidR="00214A5D" w:rsidRPr="00245E6E">
        <w:rPr>
          <w:rFonts w:ascii="Times New Roman" w:hAnsi="Times New Roman" w:cs="Times New Roman"/>
        </w:rPr>
        <w:t xml:space="preserve"> </w:t>
      </w:r>
      <w:r w:rsidR="00D464A6" w:rsidRPr="00245E6E">
        <w:rPr>
          <w:rFonts w:ascii="Times New Roman" w:hAnsi="Times New Roman" w:cs="Times New Roman"/>
        </w:rPr>
        <w:t xml:space="preserve">or designee </w:t>
      </w:r>
      <w:r w:rsidRPr="00245E6E">
        <w:rPr>
          <w:rFonts w:ascii="Times New Roman" w:hAnsi="Times New Roman" w:cs="Times New Roman"/>
        </w:rPr>
        <w:t xml:space="preserve">of the affected City Licensed Facilities, if it is necessary in the interest of public safety to protect person or property from exposure to risk of injury, death, damage or loss. </w:t>
      </w:r>
      <w:r w:rsidR="008A42FF" w:rsidRPr="00245E6E">
        <w:rPr>
          <w:rFonts w:ascii="Times New Roman" w:hAnsi="Times New Roman" w:cs="Times New Roman"/>
        </w:rPr>
        <w:t xml:space="preserve"> </w:t>
      </w:r>
      <w:r w:rsidRPr="00245E6E">
        <w:rPr>
          <w:rFonts w:ascii="Times New Roman" w:hAnsi="Times New Roman" w:cs="Times New Roman"/>
        </w:rPr>
        <w:t xml:space="preserve">City shall have the right to inspect any and all </w:t>
      </w:r>
      <w:r w:rsidRPr="00245E6E">
        <w:rPr>
          <w:rFonts w:ascii="Times New Roman" w:hAnsi="Times New Roman" w:cs="Times New Roman"/>
        </w:rPr>
        <w:lastRenderedPageBreak/>
        <w:t>parts of City Licensed Facilities and make or cause to be made necessary repairs thereto, to enforce all necessary and proper rules for the management and operation of the premises and to enforce the</w:t>
      </w:r>
      <w:r w:rsidR="003467D2" w:rsidRPr="00245E6E">
        <w:rPr>
          <w:rFonts w:ascii="Times New Roman" w:hAnsi="Times New Roman" w:cs="Times New Roman"/>
        </w:rPr>
        <w:t xml:space="preserve"> license obligations hereunder.</w:t>
      </w:r>
    </w:p>
    <w:p w:rsidR="00AE06EF" w:rsidRPr="00245E6E" w:rsidRDefault="00AE06EF" w:rsidP="008A42FF">
      <w:pPr>
        <w:jc w:val="both"/>
        <w:rPr>
          <w:rFonts w:ascii="Times New Roman" w:hAnsi="Times New Roman" w:cs="Times New Roman"/>
        </w:rPr>
      </w:pPr>
    </w:p>
    <w:p w:rsidR="00AE06EF" w:rsidRPr="00245E6E" w:rsidRDefault="00AE06EF" w:rsidP="003467D2">
      <w:pPr>
        <w:tabs>
          <w:tab w:val="left" w:pos="2250"/>
          <w:tab w:val="left" w:pos="6660"/>
        </w:tabs>
        <w:ind w:firstLine="1440"/>
        <w:jc w:val="both"/>
        <w:rPr>
          <w:rFonts w:ascii="Times New Roman" w:hAnsi="Times New Roman" w:cs="Times New Roman"/>
        </w:rPr>
      </w:pPr>
      <w:r w:rsidRPr="00245E6E">
        <w:rPr>
          <w:rFonts w:ascii="Times New Roman" w:hAnsi="Times New Roman" w:cs="Times New Roman"/>
        </w:rPr>
        <w:t>2.02.5</w:t>
      </w:r>
      <w:r w:rsidRPr="00245E6E">
        <w:rPr>
          <w:rFonts w:ascii="Times New Roman" w:hAnsi="Times New Roman" w:cs="Times New Roman"/>
        </w:rPr>
        <w:tab/>
      </w:r>
      <w:r w:rsidRPr="00245E6E">
        <w:rPr>
          <w:rFonts w:ascii="Times New Roman" w:hAnsi="Times New Roman" w:cs="Times New Roman"/>
          <w:u w:val="single"/>
        </w:rPr>
        <w:t>SBBC Property on City Licensed Facilities</w:t>
      </w:r>
      <w:r w:rsidR="003467D2" w:rsidRPr="00245E6E">
        <w:rPr>
          <w:rFonts w:ascii="Times New Roman" w:hAnsi="Times New Roman" w:cs="Times New Roman"/>
        </w:rPr>
        <w:t>.</w:t>
      </w:r>
      <w:r w:rsidR="00635E7F" w:rsidRPr="00245E6E">
        <w:rPr>
          <w:rFonts w:ascii="Times New Roman" w:hAnsi="Times New Roman" w:cs="Times New Roman"/>
        </w:rPr>
        <w:t xml:space="preserve"> </w:t>
      </w:r>
      <w:r w:rsidRPr="00245E6E">
        <w:rPr>
          <w:rFonts w:ascii="Times New Roman" w:hAnsi="Times New Roman" w:cs="Times New Roman"/>
        </w:rPr>
        <w:t>City</w:t>
      </w:r>
      <w:r w:rsidR="00635E7F" w:rsidRPr="00245E6E">
        <w:rPr>
          <w:rFonts w:ascii="Times New Roman" w:hAnsi="Times New Roman" w:cs="Times New Roman"/>
        </w:rPr>
        <w:t xml:space="preserve"> </w:t>
      </w:r>
      <w:r w:rsidRPr="00245E6E">
        <w:rPr>
          <w:rFonts w:ascii="Times New Roman" w:hAnsi="Times New Roman" w:cs="Times New Roman"/>
        </w:rPr>
        <w:t>assumes</w:t>
      </w:r>
      <w:r w:rsidR="00AC4F3A" w:rsidRPr="00245E6E">
        <w:rPr>
          <w:rFonts w:ascii="Times New Roman" w:hAnsi="Times New Roman" w:cs="Times New Roman"/>
        </w:rPr>
        <w:t xml:space="preserve"> </w:t>
      </w:r>
      <w:r w:rsidRPr="00245E6E">
        <w:rPr>
          <w:rFonts w:ascii="Times New Roman" w:hAnsi="Times New Roman" w:cs="Times New Roman"/>
        </w:rPr>
        <w:t xml:space="preserve">no </w:t>
      </w:r>
      <w:r w:rsidR="00635E7F" w:rsidRPr="00245E6E">
        <w:rPr>
          <w:rFonts w:ascii="Times New Roman" w:hAnsi="Times New Roman" w:cs="Times New Roman"/>
        </w:rPr>
        <w:br/>
      </w:r>
      <w:r w:rsidRPr="00245E6E">
        <w:rPr>
          <w:rFonts w:ascii="Times New Roman" w:hAnsi="Times New Roman" w:cs="Times New Roman"/>
        </w:rPr>
        <w:t>responsibility whatsoever for any property placed on its premises by SBBC, its agents, employees, representatives, indep</w:t>
      </w:r>
      <w:r w:rsidR="003467D2" w:rsidRPr="00245E6E">
        <w:rPr>
          <w:rFonts w:ascii="Times New Roman" w:hAnsi="Times New Roman" w:cs="Times New Roman"/>
        </w:rPr>
        <w:t>endent contractors or invitees.</w:t>
      </w:r>
    </w:p>
    <w:p w:rsidR="00AE06EF" w:rsidRPr="00245E6E" w:rsidRDefault="00AE06EF" w:rsidP="00EF0B82">
      <w:pPr>
        <w:jc w:val="both"/>
        <w:rPr>
          <w:rFonts w:ascii="Times New Roman" w:hAnsi="Times New Roman" w:cs="Times New Roman"/>
        </w:rPr>
      </w:pPr>
    </w:p>
    <w:p w:rsidR="00AE06EF" w:rsidRPr="00245E6E" w:rsidRDefault="00AE06EF" w:rsidP="003467D2">
      <w:pPr>
        <w:tabs>
          <w:tab w:val="left" w:pos="2250"/>
          <w:tab w:val="left" w:pos="8280"/>
        </w:tabs>
        <w:ind w:firstLine="1440"/>
        <w:jc w:val="both"/>
        <w:rPr>
          <w:rFonts w:ascii="Times New Roman" w:hAnsi="Times New Roman" w:cs="Times New Roman"/>
        </w:rPr>
      </w:pPr>
      <w:r w:rsidRPr="00245E6E">
        <w:rPr>
          <w:rFonts w:ascii="Times New Roman" w:hAnsi="Times New Roman" w:cs="Times New Roman"/>
        </w:rPr>
        <w:t>2.02.6</w:t>
      </w:r>
      <w:r w:rsidRPr="00245E6E">
        <w:rPr>
          <w:rFonts w:ascii="Times New Roman" w:hAnsi="Times New Roman" w:cs="Times New Roman"/>
        </w:rPr>
        <w:tab/>
      </w:r>
      <w:r w:rsidRPr="00245E6E">
        <w:rPr>
          <w:rFonts w:ascii="Times New Roman" w:hAnsi="Times New Roman" w:cs="Times New Roman"/>
          <w:u w:val="single"/>
        </w:rPr>
        <w:t>Restrictions on Items Brought onto City Licensed Facilities</w:t>
      </w:r>
      <w:r w:rsidR="003467D2" w:rsidRPr="00245E6E">
        <w:rPr>
          <w:rFonts w:ascii="Times New Roman" w:hAnsi="Times New Roman" w:cs="Times New Roman"/>
        </w:rPr>
        <w:t>.</w:t>
      </w:r>
      <w:r w:rsidR="003467D2" w:rsidRPr="00245E6E">
        <w:rPr>
          <w:rFonts w:ascii="Times New Roman" w:hAnsi="Times New Roman" w:cs="Times New Roman"/>
        </w:rPr>
        <w:tab/>
      </w:r>
      <w:r w:rsidRPr="00245E6E">
        <w:rPr>
          <w:rFonts w:ascii="Times New Roman" w:hAnsi="Times New Roman" w:cs="Times New Roman"/>
        </w:rPr>
        <w:t>SBBC</w:t>
      </w:r>
      <w:r w:rsidR="00436159" w:rsidRPr="00245E6E">
        <w:rPr>
          <w:rFonts w:ascii="Times New Roman" w:hAnsi="Times New Roman" w:cs="Times New Roman"/>
        </w:rPr>
        <w:br/>
      </w:r>
      <w:r w:rsidRPr="00245E6E">
        <w:rPr>
          <w:rFonts w:ascii="Times New Roman" w:hAnsi="Times New Roman" w:cs="Times New Roman"/>
        </w:rPr>
        <w:t>agrees not to bring onto City Licensed Facilities, any material, substances, equipment or objects that are likely to endanger the life or to cause bodily injury to any person or damage to the City Licensed Facilities or which are likely to constitute a hazard to property thereon.  City shall have the right to refuse to allow any such materials, substances, equipment or objects to be brought onto the City Licensed Facilities and the right to require their immediate removal from the property.</w:t>
      </w:r>
    </w:p>
    <w:p w:rsidR="00AE06EF" w:rsidRPr="00245E6E" w:rsidRDefault="00AE06EF" w:rsidP="00EF0B82">
      <w:pPr>
        <w:jc w:val="both"/>
        <w:rPr>
          <w:rFonts w:ascii="Times New Roman" w:hAnsi="Times New Roman" w:cs="Times New Roman"/>
        </w:rPr>
      </w:pPr>
    </w:p>
    <w:p w:rsidR="00AE06EF" w:rsidRPr="00245E6E" w:rsidRDefault="00AE06EF" w:rsidP="003467D2">
      <w:pPr>
        <w:tabs>
          <w:tab w:val="left" w:pos="2250"/>
          <w:tab w:val="left" w:pos="5490"/>
        </w:tabs>
        <w:ind w:firstLine="1440"/>
        <w:jc w:val="both"/>
        <w:rPr>
          <w:rFonts w:ascii="Times New Roman" w:hAnsi="Times New Roman" w:cs="Times New Roman"/>
        </w:rPr>
      </w:pPr>
      <w:r w:rsidRPr="00245E6E">
        <w:rPr>
          <w:rFonts w:ascii="Times New Roman" w:hAnsi="Times New Roman" w:cs="Times New Roman"/>
        </w:rPr>
        <w:t>2.02.7</w:t>
      </w:r>
      <w:r w:rsidRPr="00245E6E">
        <w:rPr>
          <w:rFonts w:ascii="Times New Roman" w:hAnsi="Times New Roman" w:cs="Times New Roman"/>
        </w:rPr>
        <w:tab/>
      </w:r>
      <w:r w:rsidRPr="00245E6E">
        <w:rPr>
          <w:rFonts w:ascii="Times New Roman" w:hAnsi="Times New Roman" w:cs="Times New Roman"/>
          <w:u w:val="single"/>
        </w:rPr>
        <w:t>Construction of Improvements</w:t>
      </w:r>
      <w:r w:rsidRPr="00245E6E">
        <w:rPr>
          <w:rFonts w:ascii="Times New Roman" w:hAnsi="Times New Roman" w:cs="Times New Roman"/>
        </w:rPr>
        <w:t>.</w:t>
      </w:r>
      <w:r w:rsidR="003467D2" w:rsidRPr="00245E6E">
        <w:rPr>
          <w:rFonts w:ascii="Times New Roman" w:hAnsi="Times New Roman" w:cs="Times New Roman"/>
        </w:rPr>
        <w:tab/>
      </w:r>
      <w:r w:rsidRPr="00245E6E">
        <w:rPr>
          <w:rFonts w:ascii="Times New Roman" w:hAnsi="Times New Roman" w:cs="Times New Roman"/>
        </w:rPr>
        <w:t>SBBC shall not construct any improvements upon any of City Licensed Facilities during the term of this Agreement without prior written consent of City.  Any improvement constructed upon City Licensed Facilities without prior written approval of the City shall be removed or relocated by SBBC within ten (10) days of written demand by City.  SBBC is authorized to place items of movable personal property onto the City Licensed Facilities for use therein without prior written approval of City.</w:t>
      </w:r>
      <w:r w:rsidR="008A42FF" w:rsidRPr="00245E6E">
        <w:rPr>
          <w:rFonts w:ascii="Times New Roman" w:hAnsi="Times New Roman" w:cs="Times New Roman"/>
        </w:rPr>
        <w:t xml:space="preserve"> </w:t>
      </w:r>
      <w:r w:rsidRPr="00245E6E">
        <w:rPr>
          <w:rFonts w:ascii="Times New Roman" w:hAnsi="Times New Roman" w:cs="Times New Roman"/>
        </w:rPr>
        <w:t xml:space="preserve"> If SBBC fails to remove items of moveable personal property upon termination of this Agreement, City may remove and store said items and SBBC shall reimburse City for the costs of re</w:t>
      </w:r>
      <w:r w:rsidR="003467D2" w:rsidRPr="00245E6E">
        <w:rPr>
          <w:rFonts w:ascii="Times New Roman" w:hAnsi="Times New Roman" w:cs="Times New Roman"/>
        </w:rPr>
        <w:t>locating and storing the items.</w:t>
      </w:r>
    </w:p>
    <w:p w:rsidR="00AE06EF" w:rsidRPr="00245E6E" w:rsidRDefault="00AE06EF" w:rsidP="00EF0B82">
      <w:pPr>
        <w:jc w:val="both"/>
        <w:rPr>
          <w:rFonts w:ascii="Times New Roman" w:hAnsi="Times New Roman" w:cs="Times New Roman"/>
        </w:rPr>
      </w:pPr>
    </w:p>
    <w:p w:rsidR="00AE06EF" w:rsidRPr="00245E6E" w:rsidRDefault="00AE06EF" w:rsidP="003467D2">
      <w:pPr>
        <w:tabs>
          <w:tab w:val="left" w:pos="2250"/>
          <w:tab w:val="left" w:pos="6030"/>
        </w:tabs>
        <w:ind w:firstLine="1440"/>
        <w:jc w:val="both"/>
        <w:rPr>
          <w:rFonts w:ascii="Times New Roman" w:hAnsi="Times New Roman" w:cs="Times New Roman"/>
        </w:rPr>
      </w:pPr>
      <w:r w:rsidRPr="00245E6E">
        <w:rPr>
          <w:rFonts w:ascii="Times New Roman" w:hAnsi="Times New Roman" w:cs="Times New Roman"/>
        </w:rPr>
        <w:t>2.02.8</w:t>
      </w:r>
      <w:r w:rsidRPr="00245E6E">
        <w:rPr>
          <w:rFonts w:ascii="Times New Roman" w:hAnsi="Times New Roman" w:cs="Times New Roman"/>
        </w:rPr>
        <w:tab/>
      </w:r>
      <w:r w:rsidRPr="00245E6E">
        <w:rPr>
          <w:rFonts w:ascii="Times New Roman" w:hAnsi="Times New Roman" w:cs="Times New Roman"/>
          <w:u w:val="single"/>
        </w:rPr>
        <w:t>Vacation of City Licensed Facilities</w:t>
      </w:r>
      <w:r w:rsidR="003467D2" w:rsidRPr="00245E6E">
        <w:rPr>
          <w:rFonts w:ascii="Times New Roman" w:hAnsi="Times New Roman" w:cs="Times New Roman"/>
        </w:rPr>
        <w:t>.</w:t>
      </w:r>
      <w:r w:rsidR="003467D2" w:rsidRPr="00245E6E">
        <w:rPr>
          <w:rFonts w:ascii="Times New Roman" w:hAnsi="Times New Roman" w:cs="Times New Roman"/>
        </w:rPr>
        <w:tab/>
      </w:r>
      <w:r w:rsidRPr="00245E6E">
        <w:rPr>
          <w:rFonts w:ascii="Times New Roman" w:hAnsi="Times New Roman" w:cs="Times New Roman"/>
        </w:rPr>
        <w:t>Upon vacation of City Licensed Facilities after each use and occupancy, SBBC shall leave said facilities in a condition equal to that at the commencement of that day's usage, ordinary use and wear thereof excepted, and shall remove from the premises all items of movable personal property brought onto the Ci</w:t>
      </w:r>
      <w:r w:rsidR="003467D2" w:rsidRPr="00245E6E">
        <w:rPr>
          <w:rFonts w:ascii="Times New Roman" w:hAnsi="Times New Roman" w:cs="Times New Roman"/>
        </w:rPr>
        <w:t>ty Licensed Facilities by SBBC.</w:t>
      </w:r>
    </w:p>
    <w:p w:rsidR="00AE06EF" w:rsidRPr="00245E6E" w:rsidRDefault="00AE06EF" w:rsidP="00EF0B82">
      <w:pPr>
        <w:jc w:val="both"/>
        <w:rPr>
          <w:rFonts w:ascii="Times New Roman" w:hAnsi="Times New Roman" w:cs="Times New Roman"/>
        </w:rPr>
      </w:pPr>
    </w:p>
    <w:p w:rsidR="00AE06EF" w:rsidRPr="00245E6E" w:rsidRDefault="00AE06EF" w:rsidP="003467D2">
      <w:pPr>
        <w:ind w:firstLine="720"/>
        <w:jc w:val="both"/>
        <w:rPr>
          <w:rFonts w:ascii="Times New Roman" w:hAnsi="Times New Roman" w:cs="Times New Roman"/>
        </w:rPr>
      </w:pPr>
      <w:r w:rsidRPr="00245E6E">
        <w:rPr>
          <w:rFonts w:ascii="Times New Roman" w:hAnsi="Times New Roman" w:cs="Times New Roman"/>
        </w:rPr>
        <w:t>2.03</w:t>
      </w:r>
      <w:r w:rsidRPr="00245E6E">
        <w:rPr>
          <w:rFonts w:ascii="Times New Roman" w:hAnsi="Times New Roman" w:cs="Times New Roman"/>
        </w:rPr>
        <w:tab/>
      </w:r>
      <w:r w:rsidRPr="00245E6E">
        <w:rPr>
          <w:rFonts w:ascii="Times New Roman" w:hAnsi="Times New Roman" w:cs="Times New Roman"/>
          <w:b/>
          <w:bCs/>
          <w:u w:val="single"/>
        </w:rPr>
        <w:t>SBBC Licensed Facilities</w:t>
      </w:r>
      <w:r w:rsidR="003467D2" w:rsidRPr="00245E6E">
        <w:rPr>
          <w:rFonts w:ascii="Times New Roman" w:hAnsi="Times New Roman" w:cs="Times New Roman"/>
        </w:rPr>
        <w:t>.</w:t>
      </w:r>
    </w:p>
    <w:p w:rsidR="00AE06EF" w:rsidRPr="00245E6E" w:rsidRDefault="00AE06EF" w:rsidP="00EF0B82">
      <w:pPr>
        <w:jc w:val="both"/>
        <w:rPr>
          <w:rFonts w:ascii="Times New Roman" w:hAnsi="Times New Roman" w:cs="Times New Roman"/>
        </w:rPr>
      </w:pPr>
    </w:p>
    <w:p w:rsidR="00AE06EF" w:rsidRPr="00245E6E" w:rsidRDefault="00AE06EF" w:rsidP="003467D2">
      <w:pPr>
        <w:tabs>
          <w:tab w:val="left" w:pos="2250"/>
          <w:tab w:val="left" w:pos="7650"/>
        </w:tabs>
        <w:ind w:firstLine="1440"/>
        <w:jc w:val="both"/>
        <w:rPr>
          <w:rFonts w:ascii="Times New Roman" w:hAnsi="Times New Roman" w:cs="Times New Roman"/>
        </w:rPr>
      </w:pPr>
      <w:r w:rsidRPr="00245E6E">
        <w:rPr>
          <w:rFonts w:ascii="Times New Roman" w:hAnsi="Times New Roman" w:cs="Times New Roman"/>
        </w:rPr>
        <w:t>2.03.1</w:t>
      </w:r>
      <w:r w:rsidRPr="00245E6E">
        <w:rPr>
          <w:rFonts w:ascii="Times New Roman" w:hAnsi="Times New Roman" w:cs="Times New Roman"/>
        </w:rPr>
        <w:tab/>
      </w:r>
      <w:r w:rsidRPr="00245E6E">
        <w:rPr>
          <w:rFonts w:ascii="Times New Roman" w:hAnsi="Times New Roman" w:cs="Times New Roman"/>
          <w:color w:val="000000"/>
          <w:u w:val="single"/>
        </w:rPr>
        <w:t>Authorized Use of SBBC Licensed Facilities by City</w:t>
      </w:r>
      <w:r w:rsidR="003467D2" w:rsidRPr="00245E6E">
        <w:rPr>
          <w:rFonts w:ascii="Times New Roman" w:hAnsi="Times New Roman" w:cs="Times New Roman"/>
          <w:color w:val="000000"/>
        </w:rPr>
        <w:t>.</w:t>
      </w:r>
      <w:r w:rsidR="003467D2" w:rsidRPr="00245E6E">
        <w:rPr>
          <w:rFonts w:ascii="Times New Roman" w:hAnsi="Times New Roman" w:cs="Times New Roman"/>
          <w:color w:val="000000"/>
        </w:rPr>
        <w:tab/>
      </w:r>
      <w:r w:rsidRPr="00245E6E">
        <w:rPr>
          <w:rFonts w:ascii="Times New Roman" w:hAnsi="Times New Roman" w:cs="Times New Roman"/>
          <w:color w:val="000000"/>
        </w:rPr>
        <w:t>SBBC</w:t>
      </w:r>
      <w:r w:rsidR="00436159" w:rsidRPr="00245E6E">
        <w:rPr>
          <w:rFonts w:ascii="Times New Roman" w:hAnsi="Times New Roman" w:cs="Times New Roman"/>
          <w:color w:val="000000"/>
        </w:rPr>
        <w:t xml:space="preserve"> </w:t>
      </w:r>
      <w:r w:rsidRPr="00245E6E">
        <w:rPr>
          <w:rFonts w:ascii="Times New Roman" w:hAnsi="Times New Roman" w:cs="Times New Roman"/>
          <w:color w:val="000000"/>
        </w:rPr>
        <w:t xml:space="preserve">owns, </w:t>
      </w:r>
      <w:r w:rsidRPr="00245E6E">
        <w:rPr>
          <w:rFonts w:ascii="Times New Roman" w:hAnsi="Times New Roman" w:cs="Times New Roman"/>
        </w:rPr>
        <w:t>operates and maintains various facilities (hereinafter referred to as “SB</w:t>
      </w:r>
      <w:r w:rsidR="00E32FCC" w:rsidRPr="00245E6E">
        <w:rPr>
          <w:rFonts w:ascii="Times New Roman" w:hAnsi="Times New Roman" w:cs="Times New Roman"/>
        </w:rPr>
        <w:t xml:space="preserve">BC </w:t>
      </w:r>
      <w:r w:rsidRPr="00245E6E">
        <w:rPr>
          <w:rFonts w:ascii="Times New Roman" w:hAnsi="Times New Roman" w:cs="Times New Roman"/>
        </w:rPr>
        <w:t xml:space="preserve">Licensed Facilities”) throughout the county, including </w:t>
      </w:r>
      <w:r w:rsidRPr="00245E6E">
        <w:rPr>
          <w:rFonts w:ascii="Times New Roman" w:hAnsi="Times New Roman" w:cs="Times New Roman"/>
          <w:color w:val="000000"/>
        </w:rPr>
        <w:t xml:space="preserve">elementary, middle, high and technical schools sites and training facilities located in the City of </w:t>
      </w:r>
      <w:r w:rsidR="00214A5D">
        <w:rPr>
          <w:rFonts w:ascii="Times New Roman" w:hAnsi="Times New Roman" w:cs="Times New Roman"/>
          <w:color w:val="000000"/>
        </w:rPr>
        <w:t xml:space="preserve">Dania Beach </w:t>
      </w:r>
      <w:r w:rsidRPr="00245E6E">
        <w:rPr>
          <w:rFonts w:ascii="Times New Roman" w:hAnsi="Times New Roman" w:cs="Times New Roman"/>
          <w:color w:val="000000"/>
        </w:rPr>
        <w:t xml:space="preserve">that may be suitable for use by residents of the City </w:t>
      </w:r>
      <w:bookmarkStart w:id="1" w:name="Text14"/>
      <w:r w:rsidRPr="00245E6E">
        <w:rPr>
          <w:rFonts w:ascii="Times New Roman" w:hAnsi="Times New Roman" w:cs="Times New Roman"/>
          <w:color w:val="000000"/>
        </w:rPr>
        <w:t xml:space="preserve">of </w:t>
      </w:r>
      <w:bookmarkEnd w:id="1"/>
      <w:r w:rsidR="00214A5D">
        <w:rPr>
          <w:rFonts w:ascii="Times New Roman" w:hAnsi="Times New Roman" w:cs="Times New Roman"/>
          <w:color w:val="000000"/>
        </w:rPr>
        <w:t xml:space="preserve">Dania Beach </w:t>
      </w:r>
      <w:r w:rsidRPr="00245E6E">
        <w:rPr>
          <w:rFonts w:ascii="Times New Roman" w:hAnsi="Times New Roman" w:cs="Times New Roman"/>
          <w:color w:val="000000"/>
        </w:rPr>
        <w:t xml:space="preserve">and the City may desire to place its programs, special functions, training programs, homeowners association and community meetings at these sites.  SBBC agrees to allow City use of </w:t>
      </w:r>
      <w:r w:rsidRPr="00245E6E">
        <w:rPr>
          <w:rFonts w:ascii="Times New Roman" w:hAnsi="Times New Roman" w:cs="Times New Roman"/>
        </w:rPr>
        <w:t xml:space="preserve">SBBC facilities </w:t>
      </w:r>
      <w:r w:rsidRPr="00245E6E">
        <w:rPr>
          <w:rFonts w:ascii="Times New Roman" w:hAnsi="Times New Roman" w:cs="Times New Roman"/>
          <w:color w:val="000000"/>
        </w:rPr>
        <w:t>in the City of</w:t>
      </w:r>
      <w:r w:rsidR="00214A5D">
        <w:rPr>
          <w:rFonts w:ascii="Times New Roman" w:hAnsi="Times New Roman" w:cs="Times New Roman"/>
          <w:color w:val="000000"/>
        </w:rPr>
        <w:t xml:space="preserve"> Dania Beach</w:t>
      </w:r>
      <w:r w:rsidRPr="00245E6E">
        <w:rPr>
          <w:rFonts w:ascii="Times New Roman" w:hAnsi="Times New Roman" w:cs="Times New Roman"/>
          <w:color w:val="000000"/>
        </w:rPr>
        <w:t xml:space="preserve">, </w:t>
      </w:r>
      <w:r w:rsidRPr="00245E6E">
        <w:rPr>
          <w:rFonts w:ascii="Times New Roman" w:hAnsi="Times New Roman" w:cs="Times New Roman"/>
        </w:rPr>
        <w:t xml:space="preserve">including, but not necessarily limited to those described in </w:t>
      </w:r>
      <w:r w:rsidRPr="00245E6E">
        <w:rPr>
          <w:rFonts w:ascii="Times New Roman" w:hAnsi="Times New Roman" w:cs="Times New Roman"/>
          <w:b/>
          <w:bCs/>
        </w:rPr>
        <w:t>Exhibit “B”,</w:t>
      </w:r>
      <w:r w:rsidRPr="00245E6E">
        <w:rPr>
          <w:rFonts w:ascii="Times New Roman" w:hAnsi="Times New Roman" w:cs="Times New Roman"/>
          <w:color w:val="000000"/>
        </w:rPr>
        <w:t xml:space="preserve"> on such days and at such times as are mutually agreed upon by the Superintendent or designee and the </w:t>
      </w:r>
      <w:r w:rsidR="00C00621" w:rsidRPr="00245E6E">
        <w:rPr>
          <w:rFonts w:ascii="Times New Roman" w:hAnsi="Times New Roman" w:cs="Times New Roman"/>
        </w:rPr>
        <w:t xml:space="preserve">Director, </w:t>
      </w:r>
      <w:r w:rsidR="00214A5D">
        <w:rPr>
          <w:rFonts w:ascii="Times New Roman" w:hAnsi="Times New Roman" w:cs="Times New Roman"/>
        </w:rPr>
        <w:t>Parks and Recreation</w:t>
      </w:r>
      <w:r w:rsidR="00214A5D" w:rsidRPr="00245E6E">
        <w:rPr>
          <w:rFonts w:ascii="Times New Roman" w:hAnsi="Times New Roman" w:cs="Times New Roman"/>
        </w:rPr>
        <w:t xml:space="preserve"> </w:t>
      </w:r>
      <w:r w:rsidRPr="00245E6E">
        <w:rPr>
          <w:rFonts w:ascii="Times New Roman" w:hAnsi="Times New Roman" w:cs="Times New Roman"/>
        </w:rPr>
        <w:t>or designee</w:t>
      </w:r>
      <w:r w:rsidRPr="00245E6E">
        <w:rPr>
          <w:rFonts w:ascii="Times New Roman" w:hAnsi="Times New Roman" w:cs="Times New Roman"/>
          <w:color w:val="000000"/>
        </w:rPr>
        <w:t xml:space="preserve">. </w:t>
      </w:r>
      <w:r w:rsidR="008A42FF" w:rsidRPr="00245E6E">
        <w:rPr>
          <w:rFonts w:ascii="Times New Roman" w:hAnsi="Times New Roman" w:cs="Times New Roman"/>
          <w:color w:val="000000"/>
        </w:rPr>
        <w:t xml:space="preserve"> </w:t>
      </w:r>
    </w:p>
    <w:p w:rsidR="00AE06EF" w:rsidRPr="00245E6E" w:rsidRDefault="00AE06EF" w:rsidP="00E54155">
      <w:pPr>
        <w:jc w:val="both"/>
        <w:rPr>
          <w:rFonts w:ascii="Times New Roman" w:hAnsi="Times New Roman" w:cs="Times New Roman"/>
          <w:color w:val="000000"/>
        </w:rPr>
      </w:pPr>
    </w:p>
    <w:p w:rsidR="00AE06EF" w:rsidRPr="00245E6E" w:rsidRDefault="00AE06EF" w:rsidP="00432CF6">
      <w:pPr>
        <w:tabs>
          <w:tab w:val="left" w:pos="2250"/>
          <w:tab w:val="left" w:pos="7830"/>
        </w:tabs>
        <w:ind w:firstLine="1440"/>
        <w:jc w:val="both"/>
        <w:rPr>
          <w:rFonts w:ascii="Times New Roman" w:hAnsi="Times New Roman" w:cs="Times New Roman"/>
          <w:color w:val="000000"/>
        </w:rPr>
      </w:pPr>
      <w:r w:rsidRPr="00245E6E">
        <w:rPr>
          <w:rFonts w:ascii="Times New Roman" w:hAnsi="Times New Roman" w:cs="Times New Roman"/>
        </w:rPr>
        <w:t>2.03.2</w:t>
      </w:r>
      <w:r w:rsidRPr="00245E6E">
        <w:rPr>
          <w:rFonts w:ascii="Times New Roman" w:hAnsi="Times New Roman" w:cs="Times New Roman"/>
        </w:rPr>
        <w:tab/>
      </w:r>
      <w:r w:rsidRPr="00245E6E">
        <w:rPr>
          <w:rFonts w:ascii="Times New Roman" w:hAnsi="Times New Roman" w:cs="Times New Roman"/>
          <w:u w:val="single"/>
        </w:rPr>
        <w:t>Procedure to Request Use of SBBC Licensed Facilities</w:t>
      </w:r>
      <w:r w:rsidRPr="00245E6E">
        <w:rPr>
          <w:rFonts w:ascii="Times New Roman" w:hAnsi="Times New Roman" w:cs="Times New Roman"/>
        </w:rPr>
        <w:t>.</w:t>
      </w:r>
      <w:r w:rsidR="00432CF6" w:rsidRPr="00245E6E">
        <w:rPr>
          <w:rFonts w:ascii="Times New Roman" w:hAnsi="Times New Roman" w:cs="Times New Roman"/>
        </w:rPr>
        <w:tab/>
      </w:r>
      <w:r w:rsidRPr="00245E6E">
        <w:rPr>
          <w:rFonts w:ascii="Times New Roman" w:hAnsi="Times New Roman" w:cs="Times New Roman"/>
          <w:color w:val="000000"/>
        </w:rPr>
        <w:t>The following procedure shall be followed whenever the City desires to us</w:t>
      </w:r>
      <w:r w:rsidR="00432CF6" w:rsidRPr="00245E6E">
        <w:rPr>
          <w:rFonts w:ascii="Times New Roman" w:hAnsi="Times New Roman" w:cs="Times New Roman"/>
          <w:color w:val="000000"/>
        </w:rPr>
        <w:t>e any SBBC Licensed Facilities:</w:t>
      </w:r>
    </w:p>
    <w:p w:rsidR="00AE06EF" w:rsidRPr="00245E6E" w:rsidRDefault="00AE06EF">
      <w:pPr>
        <w:jc w:val="both"/>
        <w:rPr>
          <w:rFonts w:ascii="Times New Roman" w:hAnsi="Times New Roman" w:cs="Times New Roman"/>
          <w:color w:val="000000"/>
        </w:rPr>
      </w:pPr>
    </w:p>
    <w:p w:rsidR="00636D12" w:rsidRPr="00245E6E" w:rsidRDefault="00AE06EF" w:rsidP="00636D12">
      <w:pPr>
        <w:ind w:firstLine="2160"/>
        <w:jc w:val="both"/>
        <w:rPr>
          <w:rFonts w:ascii="Times New Roman" w:hAnsi="Times New Roman" w:cs="Times New Roman"/>
          <w:u w:val="single"/>
        </w:rPr>
      </w:pPr>
      <w:r w:rsidRPr="00245E6E">
        <w:rPr>
          <w:rFonts w:ascii="Times New Roman" w:hAnsi="Times New Roman" w:cs="Times New Roman"/>
          <w:color w:val="000000"/>
        </w:rPr>
        <w:lastRenderedPageBreak/>
        <w:t>2.03.</w:t>
      </w:r>
      <w:r w:rsidR="00F32ED9" w:rsidRPr="00245E6E">
        <w:rPr>
          <w:rFonts w:ascii="Times New Roman" w:hAnsi="Times New Roman" w:cs="Times New Roman"/>
          <w:color w:val="000000"/>
        </w:rPr>
        <w:t>2.</w:t>
      </w:r>
      <w:r w:rsidRPr="00245E6E">
        <w:rPr>
          <w:rFonts w:ascii="Times New Roman" w:hAnsi="Times New Roman" w:cs="Times New Roman"/>
          <w:color w:val="000000"/>
        </w:rPr>
        <w:t>1</w:t>
      </w:r>
      <w:r w:rsidRPr="00245E6E">
        <w:rPr>
          <w:rFonts w:ascii="Times New Roman" w:hAnsi="Times New Roman" w:cs="Times New Roman"/>
          <w:color w:val="000000"/>
        </w:rPr>
        <w:tab/>
        <w:t xml:space="preserve">City shall submit a </w:t>
      </w:r>
      <w:r w:rsidRPr="00245E6E">
        <w:rPr>
          <w:rFonts w:ascii="Times New Roman" w:hAnsi="Times New Roman" w:cs="Times New Roman"/>
        </w:rPr>
        <w:t xml:space="preserve">Notice of Facility Use form, attached hereto and incorporated herein by reference as </w:t>
      </w:r>
      <w:r w:rsidRPr="00245E6E">
        <w:rPr>
          <w:rFonts w:ascii="Times New Roman" w:hAnsi="Times New Roman" w:cs="Times New Roman"/>
          <w:b/>
          <w:bCs/>
        </w:rPr>
        <w:t>Exhibit “C”</w:t>
      </w:r>
      <w:r w:rsidRPr="00245E6E">
        <w:rPr>
          <w:rFonts w:ascii="Times New Roman" w:hAnsi="Times New Roman" w:cs="Times New Roman"/>
        </w:rPr>
        <w:t xml:space="preserve"> to the Superintendent or designee</w:t>
      </w:r>
      <w:r w:rsidRPr="00245E6E">
        <w:rPr>
          <w:rFonts w:ascii="Times New Roman" w:hAnsi="Times New Roman" w:cs="Times New Roman"/>
          <w:color w:val="000000"/>
        </w:rPr>
        <w:t xml:space="preserve"> for use of </w:t>
      </w:r>
      <w:r w:rsidRPr="00245E6E">
        <w:rPr>
          <w:rFonts w:ascii="Times New Roman" w:hAnsi="Times New Roman" w:cs="Times New Roman"/>
        </w:rPr>
        <w:t>SBBC Licensed Facilities</w:t>
      </w:r>
      <w:r w:rsidRPr="00245E6E">
        <w:rPr>
          <w:rFonts w:ascii="Times New Roman" w:hAnsi="Times New Roman" w:cs="Times New Roman"/>
          <w:color w:val="000000"/>
        </w:rPr>
        <w:t xml:space="preserve"> a minimum of </w:t>
      </w:r>
      <w:r w:rsidR="00D57414" w:rsidRPr="00245E6E">
        <w:rPr>
          <w:rFonts w:ascii="Times New Roman" w:hAnsi="Times New Roman" w:cs="Times New Roman"/>
          <w:color w:val="000000"/>
        </w:rPr>
        <w:t>fifteen (15) calendar</w:t>
      </w:r>
      <w:r w:rsidR="00636D12" w:rsidRPr="00245E6E">
        <w:rPr>
          <w:rFonts w:ascii="Times New Roman" w:hAnsi="Times New Roman" w:cs="Times New Roman"/>
          <w:color w:val="000000"/>
        </w:rPr>
        <w:t xml:space="preserve"> </w:t>
      </w:r>
      <w:r w:rsidRPr="00245E6E">
        <w:rPr>
          <w:rFonts w:ascii="Times New Roman" w:hAnsi="Times New Roman" w:cs="Times New Roman"/>
          <w:color w:val="000000"/>
        </w:rPr>
        <w:t xml:space="preserve">days in advance of usage. </w:t>
      </w:r>
      <w:r w:rsidR="00D200BD" w:rsidRPr="00245E6E">
        <w:rPr>
          <w:rFonts w:ascii="Times New Roman" w:hAnsi="Times New Roman" w:cs="Times New Roman"/>
          <w:color w:val="000000"/>
        </w:rPr>
        <w:t xml:space="preserve"> </w:t>
      </w:r>
      <w:r w:rsidRPr="00245E6E">
        <w:rPr>
          <w:rFonts w:ascii="Times New Roman" w:hAnsi="Times New Roman" w:cs="Times New Roman"/>
          <w:color w:val="000000"/>
        </w:rPr>
        <w:t>The Notice of Facility Use form must specify the dates, times and facilities to be used by the City or its residents and any other special terms and conditions pertaining to such usage not in conflict with this Agreement.</w:t>
      </w:r>
      <w:r w:rsidR="00636D12" w:rsidRPr="00245E6E">
        <w:rPr>
          <w:rFonts w:ascii="Times New Roman" w:hAnsi="Times New Roman" w:cs="Times New Roman"/>
          <w:color w:val="000000"/>
        </w:rPr>
        <w:t xml:space="preserve">  </w:t>
      </w:r>
      <w:r w:rsidR="00636D12" w:rsidRPr="00245E6E">
        <w:rPr>
          <w:rFonts w:ascii="Times New Roman" w:hAnsi="Times New Roman" w:cs="Times New Roman"/>
        </w:rPr>
        <w:t xml:space="preserve">The Notice of Facility Use Form may be revised by mutual agreement of the Superintendent of Schools or designee and the </w:t>
      </w:r>
      <w:r w:rsidR="00C00621" w:rsidRPr="00245E6E">
        <w:rPr>
          <w:rFonts w:ascii="Times New Roman" w:hAnsi="Times New Roman" w:cs="Times New Roman"/>
        </w:rPr>
        <w:t xml:space="preserve">Director, </w:t>
      </w:r>
      <w:r w:rsidR="00214A5D">
        <w:rPr>
          <w:rFonts w:ascii="Times New Roman" w:hAnsi="Times New Roman" w:cs="Times New Roman"/>
        </w:rPr>
        <w:t xml:space="preserve">Parks and Recreation </w:t>
      </w:r>
      <w:r w:rsidR="00636D12" w:rsidRPr="00245E6E">
        <w:rPr>
          <w:rFonts w:ascii="Times New Roman" w:hAnsi="Times New Roman" w:cs="Times New Roman"/>
        </w:rPr>
        <w:t>or designee without a formal amendment of this Agreement.</w:t>
      </w:r>
    </w:p>
    <w:p w:rsidR="00AE06EF" w:rsidRPr="00245E6E" w:rsidRDefault="00AE06EF" w:rsidP="00432CF6">
      <w:pPr>
        <w:jc w:val="both"/>
        <w:rPr>
          <w:rFonts w:ascii="Times New Roman" w:hAnsi="Times New Roman" w:cs="Times New Roman"/>
          <w:color w:val="000000"/>
        </w:rPr>
      </w:pPr>
    </w:p>
    <w:p w:rsidR="00D33A50" w:rsidRPr="00245E6E" w:rsidRDefault="00AE06EF" w:rsidP="00D33A50">
      <w:pPr>
        <w:pStyle w:val="ListParagraph"/>
        <w:ind w:left="0" w:firstLine="2160"/>
        <w:jc w:val="both"/>
        <w:rPr>
          <w:rFonts w:ascii="Times New Roman" w:hAnsi="Times New Roman" w:cs="Times New Roman"/>
        </w:rPr>
      </w:pPr>
      <w:r w:rsidRPr="00245E6E">
        <w:rPr>
          <w:rFonts w:ascii="Times New Roman" w:hAnsi="Times New Roman" w:cs="Times New Roman"/>
          <w:color w:val="000000"/>
        </w:rPr>
        <w:t>2.03.2</w:t>
      </w:r>
      <w:r w:rsidR="00F32ED9" w:rsidRPr="00245E6E">
        <w:rPr>
          <w:rFonts w:ascii="Times New Roman" w:hAnsi="Times New Roman" w:cs="Times New Roman"/>
          <w:color w:val="000000"/>
        </w:rPr>
        <w:t>.2</w:t>
      </w:r>
      <w:r w:rsidRPr="00245E6E">
        <w:rPr>
          <w:rFonts w:ascii="Times New Roman" w:hAnsi="Times New Roman" w:cs="Times New Roman"/>
          <w:color w:val="000000"/>
        </w:rPr>
        <w:tab/>
        <w:t xml:space="preserve">The Superintendent or designee shall determine if the requested use conflicts or interferes with the regular or extracurricular school program, or with any other prescheduled use of </w:t>
      </w:r>
      <w:r w:rsidR="00750D7E">
        <w:rPr>
          <w:rFonts w:ascii="Times New Roman" w:hAnsi="Times New Roman" w:cs="Times New Roman"/>
          <w:color w:val="000000"/>
        </w:rPr>
        <w:t>SBBC</w:t>
      </w:r>
      <w:r w:rsidRPr="00245E6E">
        <w:rPr>
          <w:rFonts w:ascii="Times New Roman" w:hAnsi="Times New Roman" w:cs="Times New Roman"/>
        </w:rPr>
        <w:t xml:space="preserve"> Licensed Facilities</w:t>
      </w:r>
      <w:r w:rsidRPr="00245E6E">
        <w:rPr>
          <w:rFonts w:ascii="Times New Roman" w:hAnsi="Times New Roman" w:cs="Times New Roman"/>
          <w:color w:val="000000"/>
        </w:rPr>
        <w:t xml:space="preserve"> by other parties. </w:t>
      </w:r>
      <w:r w:rsidR="00D200BD" w:rsidRPr="00245E6E">
        <w:rPr>
          <w:rFonts w:ascii="Times New Roman" w:hAnsi="Times New Roman" w:cs="Times New Roman"/>
          <w:color w:val="000000"/>
        </w:rPr>
        <w:t xml:space="preserve"> </w:t>
      </w:r>
      <w:r w:rsidRPr="00245E6E">
        <w:rPr>
          <w:rFonts w:ascii="Times New Roman" w:hAnsi="Times New Roman" w:cs="Times New Roman"/>
          <w:color w:val="000000"/>
        </w:rPr>
        <w:t>If there is no conflict in use and human resources are available, the request will be approved and returned to the City.</w:t>
      </w:r>
      <w:r w:rsidR="00D33A50" w:rsidRPr="00245E6E">
        <w:rPr>
          <w:rFonts w:ascii="Times New Roman" w:hAnsi="Times New Roman" w:cs="Times New Roman"/>
          <w:color w:val="000000"/>
        </w:rPr>
        <w:t xml:space="preserve">  </w:t>
      </w:r>
      <w:r w:rsidR="00D33A50" w:rsidRPr="00245E6E">
        <w:rPr>
          <w:rFonts w:ascii="Times New Roman" w:hAnsi="Times New Roman" w:cs="Times New Roman"/>
        </w:rPr>
        <w:t xml:space="preserve">If there is a conflict and the request is not approved, the City may appeal the denial to </w:t>
      </w:r>
      <w:r w:rsidR="00750D7E">
        <w:rPr>
          <w:rFonts w:ascii="Times New Roman" w:hAnsi="Times New Roman" w:cs="Times New Roman"/>
        </w:rPr>
        <w:t>SBBC</w:t>
      </w:r>
      <w:r w:rsidR="00D33A50" w:rsidRPr="00245E6E">
        <w:rPr>
          <w:rFonts w:ascii="Times New Roman" w:hAnsi="Times New Roman" w:cs="Times New Roman"/>
        </w:rPr>
        <w:t xml:space="preserve">’s </w:t>
      </w:r>
      <w:r w:rsidR="00E67037" w:rsidRPr="00245E6E">
        <w:rPr>
          <w:rFonts w:ascii="Times New Roman" w:hAnsi="Times New Roman" w:cs="Times New Roman"/>
        </w:rPr>
        <w:t>Director, Service Quality</w:t>
      </w:r>
      <w:r w:rsidR="00D33A50" w:rsidRPr="00245E6E">
        <w:rPr>
          <w:rFonts w:ascii="Times New Roman" w:hAnsi="Times New Roman" w:cs="Times New Roman"/>
        </w:rPr>
        <w:t xml:space="preserve"> or designee.  The </w:t>
      </w:r>
      <w:r w:rsidR="00E67037" w:rsidRPr="00245E6E">
        <w:rPr>
          <w:rFonts w:ascii="Times New Roman" w:hAnsi="Times New Roman" w:cs="Times New Roman"/>
        </w:rPr>
        <w:t>Director, Service Quality</w:t>
      </w:r>
      <w:r w:rsidR="00D33A50" w:rsidRPr="00245E6E">
        <w:rPr>
          <w:rFonts w:ascii="Times New Roman" w:hAnsi="Times New Roman" w:cs="Times New Roman"/>
        </w:rPr>
        <w:t xml:space="preserve"> or designee will determine whether to uphold the denial within </w:t>
      </w:r>
      <w:r w:rsidR="00D57414" w:rsidRPr="00245E6E">
        <w:rPr>
          <w:rFonts w:ascii="Times New Roman" w:hAnsi="Times New Roman" w:cs="Times New Roman"/>
          <w:color w:val="000000"/>
        </w:rPr>
        <w:t>fifteen (15) calendar</w:t>
      </w:r>
      <w:r w:rsidR="00D57414" w:rsidRPr="00245E6E">
        <w:rPr>
          <w:rFonts w:ascii="Times New Roman" w:hAnsi="Times New Roman" w:cs="Times New Roman"/>
        </w:rPr>
        <w:t xml:space="preserve"> </w:t>
      </w:r>
      <w:r w:rsidR="00D33A50" w:rsidRPr="00245E6E">
        <w:rPr>
          <w:rFonts w:ascii="Times New Roman" w:hAnsi="Times New Roman" w:cs="Times New Roman"/>
        </w:rPr>
        <w:t xml:space="preserve">days of filing of the appeal, and the decision of the </w:t>
      </w:r>
      <w:r w:rsidR="00E67037" w:rsidRPr="00245E6E">
        <w:rPr>
          <w:rFonts w:ascii="Times New Roman" w:hAnsi="Times New Roman" w:cs="Times New Roman"/>
        </w:rPr>
        <w:t>Director, Service Quality</w:t>
      </w:r>
      <w:r w:rsidR="00D33A50" w:rsidRPr="00245E6E">
        <w:rPr>
          <w:rFonts w:ascii="Times New Roman" w:hAnsi="Times New Roman" w:cs="Times New Roman"/>
        </w:rPr>
        <w:t xml:space="preserve"> or designee upon such appeal shall be final.</w:t>
      </w:r>
    </w:p>
    <w:p w:rsidR="002B26D8" w:rsidRPr="00245E6E" w:rsidRDefault="002B26D8" w:rsidP="00432CF6">
      <w:pPr>
        <w:tabs>
          <w:tab w:val="left" w:pos="3150"/>
        </w:tabs>
        <w:ind w:firstLine="2160"/>
        <w:jc w:val="both"/>
        <w:rPr>
          <w:rFonts w:ascii="Times New Roman" w:hAnsi="Times New Roman" w:cs="Times New Roman"/>
          <w:color w:val="000000"/>
        </w:rPr>
      </w:pPr>
    </w:p>
    <w:p w:rsidR="00AE06EF" w:rsidRPr="00245E6E" w:rsidRDefault="00AE06EF" w:rsidP="00432CF6">
      <w:pPr>
        <w:tabs>
          <w:tab w:val="left" w:pos="3150"/>
        </w:tabs>
        <w:ind w:firstLine="2160"/>
        <w:jc w:val="both"/>
        <w:rPr>
          <w:rFonts w:ascii="Times New Roman" w:hAnsi="Times New Roman" w:cs="Times New Roman"/>
          <w:color w:val="000000"/>
        </w:rPr>
      </w:pPr>
      <w:r w:rsidRPr="00245E6E">
        <w:rPr>
          <w:rFonts w:ascii="Times New Roman" w:hAnsi="Times New Roman" w:cs="Times New Roman"/>
          <w:color w:val="000000"/>
        </w:rPr>
        <w:t>2.03.</w:t>
      </w:r>
      <w:r w:rsidR="00F32ED9" w:rsidRPr="00245E6E">
        <w:rPr>
          <w:rFonts w:ascii="Times New Roman" w:hAnsi="Times New Roman" w:cs="Times New Roman"/>
          <w:color w:val="000000"/>
        </w:rPr>
        <w:t>2.</w:t>
      </w:r>
      <w:r w:rsidR="000F32DF" w:rsidRPr="00245E6E">
        <w:rPr>
          <w:rFonts w:ascii="Times New Roman" w:hAnsi="Times New Roman" w:cs="Times New Roman"/>
          <w:color w:val="000000"/>
        </w:rPr>
        <w:t>3</w:t>
      </w:r>
      <w:r w:rsidRPr="00245E6E">
        <w:rPr>
          <w:rFonts w:ascii="Times New Roman" w:hAnsi="Times New Roman" w:cs="Times New Roman"/>
          <w:color w:val="000000"/>
        </w:rPr>
        <w:tab/>
        <w:t>The use of SBBC Licensed Facilities by the City shall, at all times be in compliance with the applicable laws of the Stat</w:t>
      </w:r>
      <w:r w:rsidR="00D200BD" w:rsidRPr="00245E6E">
        <w:rPr>
          <w:rFonts w:ascii="Times New Roman" w:hAnsi="Times New Roman" w:cs="Times New Roman"/>
          <w:color w:val="000000"/>
        </w:rPr>
        <w:t>e of Florida and SBBC policies.</w:t>
      </w:r>
    </w:p>
    <w:p w:rsidR="00AE06EF" w:rsidRPr="00245E6E" w:rsidRDefault="00AE06EF">
      <w:pPr>
        <w:jc w:val="both"/>
        <w:rPr>
          <w:rFonts w:ascii="Times New Roman" w:hAnsi="Times New Roman" w:cs="Times New Roman"/>
          <w:color w:val="000000"/>
        </w:rPr>
      </w:pPr>
    </w:p>
    <w:p w:rsidR="00AE06EF" w:rsidRPr="00245E6E" w:rsidRDefault="00AE06EF" w:rsidP="00F32ED9">
      <w:pPr>
        <w:tabs>
          <w:tab w:val="left" w:pos="2340"/>
          <w:tab w:val="left" w:pos="6660"/>
        </w:tabs>
        <w:ind w:firstLine="1440"/>
        <w:jc w:val="both"/>
        <w:rPr>
          <w:rFonts w:ascii="Times New Roman" w:hAnsi="Times New Roman" w:cs="Times New Roman"/>
        </w:rPr>
      </w:pPr>
      <w:r w:rsidRPr="00245E6E">
        <w:rPr>
          <w:rFonts w:ascii="Times New Roman" w:hAnsi="Times New Roman" w:cs="Times New Roman"/>
        </w:rPr>
        <w:t>2.03.3</w:t>
      </w:r>
      <w:r w:rsidRPr="00245E6E">
        <w:rPr>
          <w:rFonts w:ascii="Times New Roman" w:hAnsi="Times New Roman" w:cs="Times New Roman"/>
        </w:rPr>
        <w:tab/>
      </w:r>
      <w:r w:rsidRPr="00245E6E">
        <w:rPr>
          <w:rFonts w:ascii="Times New Roman" w:hAnsi="Times New Roman" w:cs="Times New Roman"/>
          <w:u w:val="single"/>
        </w:rPr>
        <w:t>Maintenance of SBBC Licensed Facilities</w:t>
      </w:r>
      <w:r w:rsidR="00F32ED9" w:rsidRPr="00245E6E">
        <w:rPr>
          <w:rFonts w:ascii="Times New Roman" w:hAnsi="Times New Roman" w:cs="Times New Roman"/>
        </w:rPr>
        <w:t>.</w:t>
      </w:r>
      <w:r w:rsidR="00F32ED9" w:rsidRPr="00245E6E">
        <w:rPr>
          <w:rFonts w:ascii="Times New Roman" w:hAnsi="Times New Roman" w:cs="Times New Roman"/>
        </w:rPr>
        <w:tab/>
      </w:r>
      <w:r w:rsidRPr="00245E6E">
        <w:rPr>
          <w:rFonts w:ascii="Times New Roman" w:hAnsi="Times New Roman" w:cs="Times New Roman"/>
        </w:rPr>
        <w:t xml:space="preserve">SBBC shall provide and maintain the parking lot, parking lot lighting and ingress and egress at all SBBC Licensed Facilities. SBBC shall have the continuing duty to maintain SBBC Licensed Facilities and equipment in a safe condition and to ensure that any unsafe condition or defect in or upon SBBC Licensed Facilities and equipment is remedied and/or repaired within a reasonable time of actual or constructive notice of such condition. </w:t>
      </w:r>
      <w:r w:rsidR="00D200BD" w:rsidRPr="00245E6E">
        <w:rPr>
          <w:rFonts w:ascii="Times New Roman" w:hAnsi="Times New Roman" w:cs="Times New Roman"/>
        </w:rPr>
        <w:t xml:space="preserve"> </w:t>
      </w:r>
      <w:r w:rsidRPr="00245E6E">
        <w:rPr>
          <w:rFonts w:ascii="Times New Roman" w:hAnsi="Times New Roman" w:cs="Times New Roman"/>
        </w:rPr>
        <w:t xml:space="preserve">If in the course of its maintenance and operation, SBBC becomes aware of any dangerous or unsafe condition in or upon SBBC Licensed Facilities or equipment, </w:t>
      </w:r>
      <w:r w:rsidR="00750D7E">
        <w:rPr>
          <w:rFonts w:ascii="Times New Roman" w:hAnsi="Times New Roman" w:cs="Times New Roman"/>
        </w:rPr>
        <w:t>SBBC</w:t>
      </w:r>
      <w:r w:rsidRPr="00245E6E">
        <w:rPr>
          <w:rFonts w:ascii="Times New Roman" w:hAnsi="Times New Roman" w:cs="Times New Roman"/>
        </w:rPr>
        <w:t xml:space="preserve"> shall immediately correct the dangerous condition or prevent the use of the facilities or equipment by other persons so as not to endanger the life or safety of persons at the facility.</w:t>
      </w:r>
      <w:r w:rsidR="00D200BD" w:rsidRPr="00245E6E">
        <w:rPr>
          <w:rFonts w:ascii="Times New Roman" w:hAnsi="Times New Roman" w:cs="Times New Roman"/>
        </w:rPr>
        <w:t xml:space="preserve"> </w:t>
      </w:r>
      <w:r w:rsidRPr="00245E6E">
        <w:rPr>
          <w:rFonts w:ascii="Times New Roman" w:hAnsi="Times New Roman" w:cs="Times New Roman"/>
        </w:rPr>
        <w:t xml:space="preserve"> If in the course of City’s use and occupancy of SBBC Licensed Facilities or equipment, City becomes aware of any dangerous condition in or upon SBBC Licensed Facilities or equipment, City shall, as soon as reasonably possible, notify the principal of </w:t>
      </w:r>
      <w:r w:rsidR="00750D7E">
        <w:rPr>
          <w:rFonts w:ascii="Times New Roman" w:hAnsi="Times New Roman" w:cs="Times New Roman"/>
        </w:rPr>
        <w:t>SBBC</w:t>
      </w:r>
      <w:r w:rsidRPr="00245E6E">
        <w:rPr>
          <w:rFonts w:ascii="Times New Roman" w:hAnsi="Times New Roman" w:cs="Times New Roman"/>
        </w:rPr>
        <w:t xml:space="preserve"> Licensed Facilities being utilized, of such dangerous or unsafe condition and cease City’s use of the facilities or equipment which are unsafe until such time as SBBC corrects or remedies the condition. </w:t>
      </w:r>
      <w:r w:rsidR="00FD5EB7" w:rsidRPr="00245E6E">
        <w:rPr>
          <w:rFonts w:ascii="Times New Roman" w:hAnsi="Times New Roman" w:cs="Times New Roman"/>
        </w:rPr>
        <w:t xml:space="preserve"> </w:t>
      </w:r>
      <w:r w:rsidR="00507D5D">
        <w:rPr>
          <w:rFonts w:ascii="Times New Roman" w:hAnsi="Times New Roman" w:cs="Times New Roman"/>
        </w:rPr>
        <w:t>SBBC</w:t>
      </w:r>
      <w:r w:rsidRPr="00245E6E">
        <w:rPr>
          <w:rFonts w:ascii="Times New Roman" w:hAnsi="Times New Roman" w:cs="Times New Roman"/>
        </w:rPr>
        <w:t xml:space="preserve"> shall have final determination as to what is deemed "unsafe".  If the City does not notify </w:t>
      </w:r>
      <w:r w:rsidR="00750D7E">
        <w:rPr>
          <w:rFonts w:ascii="Times New Roman" w:hAnsi="Times New Roman" w:cs="Times New Roman"/>
        </w:rPr>
        <w:t>SBBC</w:t>
      </w:r>
      <w:r w:rsidRPr="00245E6E">
        <w:rPr>
          <w:rFonts w:ascii="Times New Roman" w:hAnsi="Times New Roman" w:cs="Times New Roman"/>
        </w:rPr>
        <w:t xml:space="preserve"> of such dangerous conditions, and SBBC is not otherwise aware nor should have been aware of same, SBBC shall not be liable to City, its employees, agents or invitees for los</w:t>
      </w:r>
      <w:r w:rsidR="00F32ED9" w:rsidRPr="00245E6E">
        <w:rPr>
          <w:rFonts w:ascii="Times New Roman" w:hAnsi="Times New Roman" w:cs="Times New Roman"/>
        </w:rPr>
        <w:t xml:space="preserve">s, personal injury or damage.  </w:t>
      </w:r>
      <w:r w:rsidRPr="00245E6E">
        <w:rPr>
          <w:rFonts w:ascii="Times New Roman" w:hAnsi="Times New Roman" w:cs="Times New Roman"/>
        </w:rPr>
        <w:t>This paragraph shall not create any rights for any third party to sue the City or SBBC, and there shall be no third party beneficiary.</w:t>
      </w:r>
    </w:p>
    <w:p w:rsidR="00AE06EF" w:rsidRPr="00245E6E" w:rsidRDefault="00AE06EF" w:rsidP="00432CF6">
      <w:pPr>
        <w:jc w:val="both"/>
        <w:rPr>
          <w:rFonts w:ascii="Times New Roman" w:hAnsi="Times New Roman" w:cs="Times New Roman"/>
          <w:color w:val="000000"/>
        </w:rPr>
      </w:pPr>
    </w:p>
    <w:p w:rsidR="00AE06EF" w:rsidRPr="00245E6E" w:rsidRDefault="00AE06EF" w:rsidP="00F32ED9">
      <w:pPr>
        <w:tabs>
          <w:tab w:val="left" w:pos="2340"/>
          <w:tab w:val="left" w:pos="6840"/>
        </w:tabs>
        <w:ind w:firstLine="1440"/>
        <w:jc w:val="both"/>
        <w:rPr>
          <w:rFonts w:ascii="Times New Roman" w:hAnsi="Times New Roman" w:cs="Times New Roman"/>
          <w:color w:val="000000"/>
        </w:rPr>
      </w:pPr>
      <w:r w:rsidRPr="00245E6E">
        <w:rPr>
          <w:rFonts w:ascii="Times New Roman" w:hAnsi="Times New Roman" w:cs="Times New Roman"/>
        </w:rPr>
        <w:t>2.03.4</w:t>
      </w:r>
      <w:r w:rsidRPr="00245E6E">
        <w:rPr>
          <w:rFonts w:ascii="Times New Roman" w:hAnsi="Times New Roman" w:cs="Times New Roman"/>
        </w:rPr>
        <w:tab/>
      </w:r>
      <w:r w:rsidRPr="00245E6E">
        <w:rPr>
          <w:rFonts w:ascii="Times New Roman" w:hAnsi="Times New Roman" w:cs="Times New Roman"/>
          <w:u w:val="single"/>
        </w:rPr>
        <w:t>SBBC Access to SBBC Licensed Facilities</w:t>
      </w:r>
      <w:r w:rsidRPr="00245E6E">
        <w:rPr>
          <w:rFonts w:ascii="Times New Roman" w:hAnsi="Times New Roman" w:cs="Times New Roman"/>
        </w:rPr>
        <w:t>.</w:t>
      </w:r>
      <w:r w:rsidR="00F32ED9" w:rsidRPr="00245E6E">
        <w:rPr>
          <w:rFonts w:ascii="Times New Roman" w:hAnsi="Times New Roman" w:cs="Times New Roman"/>
        </w:rPr>
        <w:tab/>
      </w:r>
      <w:r w:rsidRPr="00245E6E">
        <w:rPr>
          <w:rFonts w:ascii="Times New Roman" w:hAnsi="Times New Roman" w:cs="Times New Roman"/>
          <w:color w:val="000000"/>
        </w:rPr>
        <w:t xml:space="preserve">SBBC and its officers, agents and employees engaged in the operation, maintenance or repair of </w:t>
      </w:r>
      <w:r w:rsidR="00750D7E">
        <w:rPr>
          <w:rFonts w:ascii="Times New Roman" w:hAnsi="Times New Roman" w:cs="Times New Roman"/>
          <w:color w:val="000000"/>
        </w:rPr>
        <w:t>SBBC</w:t>
      </w:r>
      <w:r w:rsidRPr="00245E6E">
        <w:rPr>
          <w:rFonts w:ascii="Times New Roman" w:hAnsi="Times New Roman" w:cs="Times New Roman"/>
        </w:rPr>
        <w:t xml:space="preserve"> Licensed Facilities</w:t>
      </w:r>
      <w:r w:rsidRPr="00245E6E">
        <w:rPr>
          <w:rFonts w:ascii="Times New Roman" w:hAnsi="Times New Roman" w:cs="Times New Roman"/>
          <w:color w:val="000000"/>
        </w:rPr>
        <w:t xml:space="preserve"> reserve the right, at any time, to enter upon and have free access to any and all parts of </w:t>
      </w:r>
      <w:r w:rsidR="00750D7E">
        <w:rPr>
          <w:rFonts w:ascii="Times New Roman" w:hAnsi="Times New Roman" w:cs="Times New Roman"/>
          <w:color w:val="000000"/>
        </w:rPr>
        <w:t>SBBC</w:t>
      </w:r>
      <w:r w:rsidRPr="00245E6E">
        <w:rPr>
          <w:rFonts w:ascii="Times New Roman" w:hAnsi="Times New Roman" w:cs="Times New Roman"/>
          <w:color w:val="000000"/>
        </w:rPr>
        <w:t xml:space="preserve"> Licensed Facilities.  SBBC shall have the right to observe all operations of City at SBBC Licensed Facilities in order to ensure that the facilities are not subjected to risk of loss.  SBBC reserves the right to preclude or interrupt any act or use of equipment by City within the </w:t>
      </w:r>
      <w:r w:rsidRPr="00245E6E">
        <w:rPr>
          <w:rFonts w:ascii="Times New Roman" w:hAnsi="Times New Roman" w:cs="Times New Roman"/>
          <w:color w:val="000000"/>
        </w:rPr>
        <w:lastRenderedPageBreak/>
        <w:t xml:space="preserve">reasonable judgment of the Superintendent or designee of SBBC Licensed Facilities, if it is necessary in the interest of public safety to protect person or property from exposure to risk of injury, death, damage or loss. SBBC shall have the right to inspect any and all parts of </w:t>
      </w:r>
      <w:r w:rsidR="00750D7E">
        <w:rPr>
          <w:rFonts w:ascii="Times New Roman" w:hAnsi="Times New Roman" w:cs="Times New Roman"/>
          <w:color w:val="000000"/>
        </w:rPr>
        <w:t>SBBC</w:t>
      </w:r>
      <w:r w:rsidRPr="00245E6E">
        <w:rPr>
          <w:rFonts w:ascii="Times New Roman" w:hAnsi="Times New Roman" w:cs="Times New Roman"/>
          <w:color w:val="000000"/>
        </w:rPr>
        <w:t xml:space="preserve"> Licensed Facilities and make or cause to be made necessary repairs thereto, to enforce all necessary and proper rules for the management and operation of the premises and to enforce the</w:t>
      </w:r>
      <w:r w:rsidR="00F32ED9" w:rsidRPr="00245E6E">
        <w:rPr>
          <w:rFonts w:ascii="Times New Roman" w:hAnsi="Times New Roman" w:cs="Times New Roman"/>
          <w:color w:val="000000"/>
        </w:rPr>
        <w:t xml:space="preserve"> license obligations hereunder.</w:t>
      </w:r>
    </w:p>
    <w:p w:rsidR="00AE06EF" w:rsidRPr="00245E6E" w:rsidRDefault="00AE06EF" w:rsidP="00432CF6">
      <w:pPr>
        <w:jc w:val="both"/>
        <w:rPr>
          <w:rFonts w:ascii="Times New Roman" w:hAnsi="Times New Roman" w:cs="Times New Roman"/>
          <w:color w:val="000000"/>
        </w:rPr>
      </w:pPr>
    </w:p>
    <w:p w:rsidR="00AE06EF" w:rsidRPr="00245E6E" w:rsidRDefault="00AE06EF" w:rsidP="00F32ED9">
      <w:pPr>
        <w:tabs>
          <w:tab w:val="left" w:pos="2340"/>
          <w:tab w:val="left" w:pos="6840"/>
        </w:tabs>
        <w:ind w:firstLine="1440"/>
        <w:jc w:val="both"/>
        <w:rPr>
          <w:rFonts w:ascii="Times New Roman" w:hAnsi="Times New Roman" w:cs="Times New Roman"/>
          <w:color w:val="000000"/>
        </w:rPr>
      </w:pPr>
      <w:r w:rsidRPr="00245E6E">
        <w:rPr>
          <w:rFonts w:ascii="Times New Roman" w:hAnsi="Times New Roman" w:cs="Times New Roman"/>
          <w:color w:val="000000"/>
        </w:rPr>
        <w:t>2.03.5</w:t>
      </w:r>
      <w:r w:rsidRPr="00245E6E">
        <w:rPr>
          <w:rFonts w:ascii="Times New Roman" w:hAnsi="Times New Roman" w:cs="Times New Roman"/>
          <w:color w:val="000000"/>
        </w:rPr>
        <w:tab/>
      </w:r>
      <w:r w:rsidRPr="00245E6E">
        <w:rPr>
          <w:rFonts w:ascii="Times New Roman" w:hAnsi="Times New Roman" w:cs="Times New Roman"/>
          <w:u w:val="single"/>
        </w:rPr>
        <w:t>City Property on SBBC Licensed Facilities</w:t>
      </w:r>
      <w:r w:rsidRPr="00245E6E">
        <w:rPr>
          <w:rFonts w:ascii="Times New Roman" w:hAnsi="Times New Roman" w:cs="Times New Roman"/>
        </w:rPr>
        <w:t>.</w:t>
      </w:r>
      <w:r w:rsidR="00436159" w:rsidRPr="00245E6E">
        <w:rPr>
          <w:rFonts w:ascii="Times New Roman" w:hAnsi="Times New Roman" w:cs="Times New Roman"/>
        </w:rPr>
        <w:t xml:space="preserve"> </w:t>
      </w:r>
      <w:r w:rsidRPr="00245E6E">
        <w:rPr>
          <w:rFonts w:ascii="Times New Roman" w:hAnsi="Times New Roman" w:cs="Times New Roman"/>
          <w:color w:val="000000"/>
        </w:rPr>
        <w:t>SBBC assumes no responsibility whatsoever for any property placed on the premises by City, its agents, employees, representatives, indep</w:t>
      </w:r>
      <w:r w:rsidR="00F32ED9" w:rsidRPr="00245E6E">
        <w:rPr>
          <w:rFonts w:ascii="Times New Roman" w:hAnsi="Times New Roman" w:cs="Times New Roman"/>
          <w:color w:val="000000"/>
        </w:rPr>
        <w:t>endent contractors or invitees.</w:t>
      </w:r>
    </w:p>
    <w:p w:rsidR="00AE06EF" w:rsidRPr="00245E6E" w:rsidRDefault="00AE06EF" w:rsidP="00432CF6">
      <w:pPr>
        <w:jc w:val="both"/>
        <w:rPr>
          <w:rFonts w:ascii="Times New Roman" w:hAnsi="Times New Roman" w:cs="Times New Roman"/>
          <w:color w:val="000000"/>
        </w:rPr>
      </w:pPr>
    </w:p>
    <w:p w:rsidR="00AE06EF" w:rsidRPr="00245E6E" w:rsidRDefault="00AE06EF" w:rsidP="00F32ED9">
      <w:pPr>
        <w:tabs>
          <w:tab w:val="left" w:pos="2340"/>
          <w:tab w:val="left" w:pos="8550"/>
        </w:tabs>
        <w:ind w:firstLine="1440"/>
        <w:jc w:val="both"/>
        <w:rPr>
          <w:rFonts w:ascii="Times New Roman" w:hAnsi="Times New Roman" w:cs="Times New Roman"/>
          <w:color w:val="000000"/>
        </w:rPr>
      </w:pPr>
      <w:r w:rsidRPr="00245E6E">
        <w:rPr>
          <w:rFonts w:ascii="Times New Roman" w:hAnsi="Times New Roman" w:cs="Times New Roman"/>
          <w:color w:val="000000"/>
        </w:rPr>
        <w:t>2.03.6</w:t>
      </w:r>
      <w:r w:rsidRPr="00245E6E">
        <w:rPr>
          <w:rFonts w:ascii="Times New Roman" w:hAnsi="Times New Roman" w:cs="Times New Roman"/>
          <w:color w:val="000000"/>
        </w:rPr>
        <w:tab/>
      </w:r>
      <w:r w:rsidRPr="00245E6E">
        <w:rPr>
          <w:rFonts w:ascii="Times New Roman" w:hAnsi="Times New Roman" w:cs="Times New Roman"/>
          <w:u w:val="single"/>
        </w:rPr>
        <w:t>Restrictions on Items Brought onto SBBC Licensed Facilities</w:t>
      </w:r>
      <w:r w:rsidRPr="00245E6E">
        <w:rPr>
          <w:rFonts w:ascii="Times New Roman" w:hAnsi="Times New Roman" w:cs="Times New Roman"/>
        </w:rPr>
        <w:t>.</w:t>
      </w:r>
      <w:r w:rsidR="00F32ED9" w:rsidRPr="00245E6E">
        <w:rPr>
          <w:rFonts w:ascii="Times New Roman" w:hAnsi="Times New Roman" w:cs="Times New Roman"/>
        </w:rPr>
        <w:tab/>
      </w:r>
      <w:r w:rsidRPr="00245E6E">
        <w:rPr>
          <w:rFonts w:ascii="Times New Roman" w:hAnsi="Times New Roman" w:cs="Times New Roman"/>
          <w:color w:val="000000"/>
        </w:rPr>
        <w:t>City</w:t>
      </w:r>
      <w:r w:rsidR="005810A5" w:rsidRPr="00245E6E">
        <w:rPr>
          <w:rFonts w:ascii="Times New Roman" w:hAnsi="Times New Roman" w:cs="Times New Roman"/>
          <w:color w:val="000000"/>
        </w:rPr>
        <w:t xml:space="preserve"> </w:t>
      </w:r>
      <w:r w:rsidRPr="00245E6E">
        <w:rPr>
          <w:rFonts w:ascii="Times New Roman" w:hAnsi="Times New Roman" w:cs="Times New Roman"/>
          <w:color w:val="000000"/>
        </w:rPr>
        <w:t xml:space="preserve">agrees not to bring onto SBBC Licensed Facilities, any material, substances, equipment or objects that are likely to endanger the life or to cause bodily injury to any person or damage to </w:t>
      </w:r>
      <w:r w:rsidR="00750D7E">
        <w:rPr>
          <w:rFonts w:ascii="Times New Roman" w:hAnsi="Times New Roman" w:cs="Times New Roman"/>
          <w:color w:val="000000"/>
        </w:rPr>
        <w:t>SBBC</w:t>
      </w:r>
      <w:r w:rsidRPr="00245E6E">
        <w:rPr>
          <w:rFonts w:ascii="Times New Roman" w:hAnsi="Times New Roman" w:cs="Times New Roman"/>
        </w:rPr>
        <w:t xml:space="preserve"> Licensed Facilities</w:t>
      </w:r>
      <w:r w:rsidRPr="00245E6E">
        <w:rPr>
          <w:rFonts w:ascii="Times New Roman" w:hAnsi="Times New Roman" w:cs="Times New Roman"/>
          <w:color w:val="000000"/>
        </w:rPr>
        <w:t xml:space="preserve"> or which are likely to constitute a hazard to property thereon. SBBC shall have the right to refuse to allow any such materials, substances, equipment or objects to be brought onto </w:t>
      </w:r>
      <w:r w:rsidR="00750D7E">
        <w:rPr>
          <w:rFonts w:ascii="Times New Roman" w:hAnsi="Times New Roman" w:cs="Times New Roman"/>
          <w:color w:val="000000"/>
        </w:rPr>
        <w:t>SBBC</w:t>
      </w:r>
      <w:r w:rsidRPr="00245E6E">
        <w:rPr>
          <w:rFonts w:ascii="Times New Roman" w:hAnsi="Times New Roman" w:cs="Times New Roman"/>
          <w:color w:val="000000"/>
        </w:rPr>
        <w:t xml:space="preserve"> Licensed Facilities and the right to require their immediate removal from the property.</w:t>
      </w:r>
    </w:p>
    <w:p w:rsidR="00AE06EF" w:rsidRPr="00245E6E" w:rsidRDefault="00AE06EF" w:rsidP="00432CF6">
      <w:pPr>
        <w:jc w:val="both"/>
        <w:rPr>
          <w:rFonts w:ascii="Times New Roman" w:hAnsi="Times New Roman" w:cs="Times New Roman"/>
          <w:color w:val="000000"/>
        </w:rPr>
      </w:pPr>
    </w:p>
    <w:p w:rsidR="00AE06EF" w:rsidRPr="00245E6E" w:rsidRDefault="00AE06EF" w:rsidP="00F32ED9">
      <w:pPr>
        <w:tabs>
          <w:tab w:val="left" w:pos="2340"/>
          <w:tab w:val="left" w:pos="5580"/>
        </w:tabs>
        <w:ind w:firstLine="1440"/>
        <w:jc w:val="both"/>
        <w:rPr>
          <w:rFonts w:ascii="Times New Roman" w:hAnsi="Times New Roman" w:cs="Times New Roman"/>
          <w:color w:val="000000"/>
        </w:rPr>
      </w:pPr>
      <w:r w:rsidRPr="00245E6E">
        <w:rPr>
          <w:rFonts w:ascii="Times New Roman" w:hAnsi="Times New Roman" w:cs="Times New Roman"/>
          <w:color w:val="000000"/>
        </w:rPr>
        <w:t>2.03.7</w:t>
      </w:r>
      <w:r w:rsidRPr="00245E6E">
        <w:rPr>
          <w:rFonts w:ascii="Times New Roman" w:hAnsi="Times New Roman" w:cs="Times New Roman"/>
          <w:color w:val="000000"/>
        </w:rPr>
        <w:tab/>
      </w:r>
      <w:r w:rsidRPr="00245E6E">
        <w:rPr>
          <w:rFonts w:ascii="Times New Roman" w:hAnsi="Times New Roman" w:cs="Times New Roman"/>
          <w:u w:val="single"/>
        </w:rPr>
        <w:t>Construction of Improvements</w:t>
      </w:r>
      <w:r w:rsidRPr="00245E6E">
        <w:rPr>
          <w:rFonts w:ascii="Times New Roman" w:hAnsi="Times New Roman" w:cs="Times New Roman"/>
        </w:rPr>
        <w:t>.</w:t>
      </w:r>
      <w:r w:rsidR="00F32ED9" w:rsidRPr="00245E6E">
        <w:rPr>
          <w:rFonts w:ascii="Times New Roman" w:hAnsi="Times New Roman" w:cs="Times New Roman"/>
        </w:rPr>
        <w:tab/>
      </w:r>
      <w:r w:rsidRPr="00245E6E">
        <w:rPr>
          <w:rFonts w:ascii="Times New Roman" w:hAnsi="Times New Roman" w:cs="Times New Roman"/>
          <w:color w:val="000000"/>
        </w:rPr>
        <w:t xml:space="preserve">City shall not construct any improvements upon any of </w:t>
      </w:r>
      <w:r w:rsidRPr="00245E6E">
        <w:rPr>
          <w:rFonts w:ascii="Times New Roman" w:hAnsi="Times New Roman" w:cs="Times New Roman"/>
        </w:rPr>
        <w:t>SBBC Licensed Facilities</w:t>
      </w:r>
      <w:r w:rsidRPr="00245E6E">
        <w:rPr>
          <w:rFonts w:ascii="Times New Roman" w:hAnsi="Times New Roman" w:cs="Times New Roman"/>
          <w:color w:val="000000"/>
        </w:rPr>
        <w:t xml:space="preserve"> during the term of this Agreement without the prior written consent of SBBC. </w:t>
      </w:r>
      <w:r w:rsidR="00FD5EB7" w:rsidRPr="00245E6E">
        <w:rPr>
          <w:rFonts w:ascii="Times New Roman" w:hAnsi="Times New Roman" w:cs="Times New Roman"/>
          <w:color w:val="000000"/>
        </w:rPr>
        <w:t xml:space="preserve"> </w:t>
      </w:r>
      <w:r w:rsidRPr="00245E6E">
        <w:rPr>
          <w:rFonts w:ascii="Times New Roman" w:hAnsi="Times New Roman" w:cs="Times New Roman"/>
          <w:color w:val="000000"/>
        </w:rPr>
        <w:t xml:space="preserve">Any improvement constructed upon </w:t>
      </w:r>
      <w:r w:rsidRPr="00245E6E">
        <w:rPr>
          <w:rFonts w:ascii="Times New Roman" w:hAnsi="Times New Roman" w:cs="Times New Roman"/>
        </w:rPr>
        <w:t>SBBC Licensed Facilities without prior written approval of</w:t>
      </w:r>
      <w:r w:rsidRPr="00245E6E">
        <w:rPr>
          <w:rFonts w:ascii="Times New Roman" w:hAnsi="Times New Roman" w:cs="Times New Roman"/>
          <w:color w:val="000000"/>
        </w:rPr>
        <w:t xml:space="preserve"> SBBC shall be removed or relocated by City within ten (10) days of written demand by SBBC.</w:t>
      </w:r>
      <w:r w:rsidR="00FD5EB7" w:rsidRPr="00245E6E">
        <w:rPr>
          <w:rFonts w:ascii="Times New Roman" w:hAnsi="Times New Roman" w:cs="Times New Roman"/>
          <w:color w:val="000000"/>
        </w:rPr>
        <w:t xml:space="preserve"> </w:t>
      </w:r>
      <w:r w:rsidRPr="00245E6E">
        <w:rPr>
          <w:rFonts w:ascii="Times New Roman" w:hAnsi="Times New Roman" w:cs="Times New Roman"/>
          <w:color w:val="000000"/>
        </w:rPr>
        <w:t xml:space="preserve"> City is authorized to place items of personal property onto the licensed facilities for the use thereon by City without prior written approval of SBBC.  If City fails to remove items of personal property upon termination of this Agreement, SBBC may remove and store said items and City shall reimburse SBBC for the costs of re</w:t>
      </w:r>
      <w:r w:rsidR="00F32ED9" w:rsidRPr="00245E6E">
        <w:rPr>
          <w:rFonts w:ascii="Times New Roman" w:hAnsi="Times New Roman" w:cs="Times New Roman"/>
          <w:color w:val="000000"/>
        </w:rPr>
        <w:t>locating and storing the items.</w:t>
      </w:r>
    </w:p>
    <w:p w:rsidR="00AE06EF" w:rsidRPr="00245E6E" w:rsidRDefault="00AE06EF" w:rsidP="00432CF6">
      <w:pPr>
        <w:jc w:val="both"/>
        <w:rPr>
          <w:rFonts w:ascii="Times New Roman" w:hAnsi="Times New Roman" w:cs="Times New Roman"/>
          <w:color w:val="000000"/>
        </w:rPr>
      </w:pPr>
    </w:p>
    <w:p w:rsidR="00AE06EF" w:rsidRPr="00245E6E" w:rsidRDefault="00AE06EF" w:rsidP="00F32ED9">
      <w:pPr>
        <w:tabs>
          <w:tab w:val="left" w:pos="2340"/>
          <w:tab w:val="left" w:pos="6300"/>
        </w:tabs>
        <w:ind w:firstLine="1440"/>
        <w:jc w:val="both"/>
        <w:rPr>
          <w:rFonts w:ascii="Times New Roman" w:hAnsi="Times New Roman" w:cs="Times New Roman"/>
        </w:rPr>
      </w:pPr>
      <w:r w:rsidRPr="00245E6E">
        <w:rPr>
          <w:rFonts w:ascii="Times New Roman" w:hAnsi="Times New Roman" w:cs="Times New Roman"/>
          <w:color w:val="000000"/>
        </w:rPr>
        <w:t>2.03.8</w:t>
      </w:r>
      <w:r w:rsidRPr="00245E6E">
        <w:rPr>
          <w:rFonts w:ascii="Times New Roman" w:hAnsi="Times New Roman" w:cs="Times New Roman"/>
          <w:color w:val="000000"/>
        </w:rPr>
        <w:tab/>
      </w:r>
      <w:r w:rsidRPr="00245E6E">
        <w:rPr>
          <w:rFonts w:ascii="Times New Roman" w:hAnsi="Times New Roman" w:cs="Times New Roman"/>
          <w:u w:val="single"/>
        </w:rPr>
        <w:t>Vacation of SBBC Licensed Facilities</w:t>
      </w:r>
      <w:r w:rsidR="00F32ED9" w:rsidRPr="00245E6E">
        <w:rPr>
          <w:rFonts w:ascii="Times New Roman" w:hAnsi="Times New Roman" w:cs="Times New Roman"/>
        </w:rPr>
        <w:t>.</w:t>
      </w:r>
      <w:r w:rsidR="00F32ED9" w:rsidRPr="00245E6E">
        <w:rPr>
          <w:rFonts w:ascii="Times New Roman" w:hAnsi="Times New Roman" w:cs="Times New Roman"/>
        </w:rPr>
        <w:tab/>
      </w:r>
      <w:r w:rsidRPr="00245E6E">
        <w:rPr>
          <w:rFonts w:ascii="Times New Roman" w:hAnsi="Times New Roman" w:cs="Times New Roman"/>
        </w:rPr>
        <w:t>Upon vacation of SBBC Licensed Facilities after each use and occupancy, City shall leave SBBC Licensed Facilities in a condition equal to that at the commencement of that day's usage, ordinary use and wear thereof excepted, and shall remove from the premises all items of movable personal property brought onto the School Boa</w:t>
      </w:r>
      <w:r w:rsidR="00F32ED9" w:rsidRPr="00245E6E">
        <w:rPr>
          <w:rFonts w:ascii="Times New Roman" w:hAnsi="Times New Roman" w:cs="Times New Roman"/>
        </w:rPr>
        <w:t>rd Licensed Facilities by City.</w:t>
      </w:r>
    </w:p>
    <w:p w:rsidR="00AE06EF" w:rsidRPr="00245E6E" w:rsidRDefault="00AE06EF" w:rsidP="00432CF6">
      <w:pPr>
        <w:jc w:val="both"/>
        <w:rPr>
          <w:rFonts w:ascii="Times New Roman" w:hAnsi="Times New Roman" w:cs="Times New Roman"/>
          <w:color w:val="000000"/>
        </w:rPr>
      </w:pPr>
    </w:p>
    <w:p w:rsidR="00AE06EF" w:rsidRPr="00245E6E" w:rsidRDefault="00AE06EF" w:rsidP="00AD3B41">
      <w:pPr>
        <w:tabs>
          <w:tab w:val="left" w:pos="2340"/>
          <w:tab w:val="left" w:pos="8550"/>
        </w:tabs>
        <w:ind w:firstLine="1440"/>
        <w:jc w:val="both"/>
        <w:rPr>
          <w:rFonts w:ascii="Times New Roman" w:hAnsi="Times New Roman" w:cs="Times New Roman"/>
        </w:rPr>
      </w:pPr>
      <w:r w:rsidRPr="00245E6E">
        <w:rPr>
          <w:rFonts w:ascii="Times New Roman" w:hAnsi="Times New Roman" w:cs="Times New Roman"/>
        </w:rPr>
        <w:t>2.03.9</w:t>
      </w:r>
      <w:r w:rsidRPr="00245E6E">
        <w:rPr>
          <w:rFonts w:ascii="Times New Roman" w:hAnsi="Times New Roman" w:cs="Times New Roman"/>
        </w:rPr>
        <w:tab/>
      </w:r>
      <w:r w:rsidRPr="00245E6E">
        <w:rPr>
          <w:rFonts w:ascii="Times New Roman" w:hAnsi="Times New Roman" w:cs="Times New Roman"/>
          <w:u w:val="single"/>
        </w:rPr>
        <w:t>Use of Fixed Kitchen Equipment at SBBC Licensed Facilities</w:t>
      </w:r>
      <w:r w:rsidR="00F32ED9" w:rsidRPr="00245E6E">
        <w:rPr>
          <w:rFonts w:ascii="Times New Roman" w:hAnsi="Times New Roman" w:cs="Times New Roman"/>
        </w:rPr>
        <w:t>.</w:t>
      </w:r>
      <w:r w:rsidR="00F32ED9" w:rsidRPr="00245E6E">
        <w:rPr>
          <w:rFonts w:ascii="Times New Roman" w:hAnsi="Times New Roman" w:cs="Times New Roman"/>
        </w:rPr>
        <w:tab/>
      </w:r>
      <w:r w:rsidRPr="00245E6E">
        <w:rPr>
          <w:rFonts w:ascii="Times New Roman" w:hAnsi="Times New Roman" w:cs="Times New Roman"/>
        </w:rPr>
        <w:t xml:space="preserve">The principal shall require the use of regular food service workers when fixed kitchen equipment on SBBC Licensed Facilities is used for the preparation of food for banquets, etc., and require the organization to pay the cost of the food service worker(s) involved according to the adopted School Food Services salary schedule, including retirement and other fringe benefits. </w:t>
      </w:r>
      <w:r w:rsidR="00FD5EB7" w:rsidRPr="00245E6E">
        <w:rPr>
          <w:rFonts w:ascii="Times New Roman" w:hAnsi="Times New Roman" w:cs="Times New Roman"/>
        </w:rPr>
        <w:t xml:space="preserve"> </w:t>
      </w:r>
      <w:r w:rsidRPr="00245E6E">
        <w:rPr>
          <w:rFonts w:ascii="Times New Roman" w:hAnsi="Times New Roman" w:cs="Times New Roman"/>
        </w:rPr>
        <w:t>The food service worker shall assist in the preparation serving and clean up, except this section does not apply to School Allied Groups.</w:t>
      </w:r>
    </w:p>
    <w:p w:rsidR="00AE06EF" w:rsidRPr="00245E6E" w:rsidRDefault="00AE06EF">
      <w:pPr>
        <w:jc w:val="both"/>
        <w:rPr>
          <w:rFonts w:ascii="Times New Roman" w:hAnsi="Times New Roman" w:cs="Times New Roman"/>
        </w:rPr>
      </w:pPr>
    </w:p>
    <w:p w:rsidR="00AE06EF" w:rsidRPr="00245E6E" w:rsidRDefault="00AE06EF" w:rsidP="00E171D7">
      <w:pPr>
        <w:ind w:firstLine="720"/>
        <w:jc w:val="both"/>
        <w:rPr>
          <w:rFonts w:ascii="Times New Roman" w:hAnsi="Times New Roman" w:cs="Times New Roman"/>
        </w:rPr>
      </w:pPr>
      <w:r w:rsidRPr="00245E6E">
        <w:rPr>
          <w:rFonts w:ascii="Times New Roman" w:hAnsi="Times New Roman" w:cs="Times New Roman"/>
        </w:rPr>
        <w:t>2.04</w:t>
      </w:r>
      <w:r w:rsidRPr="00245E6E">
        <w:rPr>
          <w:rFonts w:ascii="Times New Roman" w:hAnsi="Times New Roman" w:cs="Times New Roman"/>
        </w:rPr>
        <w:tab/>
      </w:r>
      <w:r w:rsidRPr="00245E6E">
        <w:rPr>
          <w:rFonts w:ascii="Times New Roman" w:hAnsi="Times New Roman" w:cs="Times New Roman"/>
          <w:b/>
          <w:bCs/>
          <w:u w:val="single"/>
        </w:rPr>
        <w:t>Additional SBBC Licensed Facilities</w:t>
      </w:r>
      <w:r w:rsidR="000017A1" w:rsidRPr="00245E6E">
        <w:rPr>
          <w:rFonts w:ascii="Times New Roman" w:hAnsi="Times New Roman" w:cs="Times New Roman"/>
        </w:rPr>
        <w:t>.</w:t>
      </w:r>
    </w:p>
    <w:p w:rsidR="00E63170" w:rsidRPr="00245E6E" w:rsidRDefault="00E63170" w:rsidP="00E63170">
      <w:pPr>
        <w:tabs>
          <w:tab w:val="left" w:pos="2250"/>
          <w:tab w:val="left" w:pos="7740"/>
        </w:tabs>
        <w:jc w:val="both"/>
        <w:rPr>
          <w:rFonts w:ascii="Times New Roman" w:hAnsi="Times New Roman" w:cs="Times New Roman"/>
        </w:rPr>
      </w:pPr>
    </w:p>
    <w:p w:rsidR="00AE06EF" w:rsidRPr="00245E6E" w:rsidRDefault="00AE06EF" w:rsidP="00F32ED9">
      <w:pPr>
        <w:tabs>
          <w:tab w:val="left" w:pos="2250"/>
          <w:tab w:val="left" w:pos="7740"/>
        </w:tabs>
        <w:ind w:firstLine="1440"/>
        <w:jc w:val="both"/>
        <w:rPr>
          <w:rFonts w:ascii="Times New Roman" w:hAnsi="Times New Roman" w:cs="Times New Roman"/>
        </w:rPr>
      </w:pPr>
      <w:r w:rsidRPr="00245E6E">
        <w:rPr>
          <w:rFonts w:ascii="Times New Roman" w:hAnsi="Times New Roman" w:cs="Times New Roman"/>
        </w:rPr>
        <w:t>2.04.1</w:t>
      </w:r>
      <w:r w:rsidRPr="00245E6E">
        <w:rPr>
          <w:rFonts w:ascii="Times New Roman" w:hAnsi="Times New Roman" w:cs="Times New Roman"/>
        </w:rPr>
        <w:tab/>
      </w:r>
      <w:r w:rsidRPr="00245E6E">
        <w:rPr>
          <w:rFonts w:ascii="Times New Roman" w:hAnsi="Times New Roman" w:cs="Times New Roman"/>
          <w:u w:val="single"/>
        </w:rPr>
        <w:t>Identification of Additional SBBC Licensed Facilities</w:t>
      </w:r>
      <w:r w:rsidRPr="00245E6E">
        <w:rPr>
          <w:rFonts w:ascii="Times New Roman" w:hAnsi="Times New Roman" w:cs="Times New Roman"/>
        </w:rPr>
        <w:t>.</w:t>
      </w:r>
      <w:r w:rsidR="00F32ED9" w:rsidRPr="00245E6E">
        <w:rPr>
          <w:rFonts w:ascii="Times New Roman" w:hAnsi="Times New Roman" w:cs="Times New Roman"/>
        </w:rPr>
        <w:tab/>
      </w:r>
      <w:r w:rsidRPr="00245E6E">
        <w:rPr>
          <w:rFonts w:ascii="Times New Roman" w:hAnsi="Times New Roman" w:cs="Times New Roman"/>
        </w:rPr>
        <w:t xml:space="preserve">The City and SBBC agree to continue to work cooperatively to identify additional school athletic fields and </w:t>
      </w:r>
      <w:r w:rsidRPr="00245E6E">
        <w:rPr>
          <w:rFonts w:ascii="Times New Roman" w:hAnsi="Times New Roman" w:cs="Times New Roman"/>
        </w:rPr>
        <w:lastRenderedPageBreak/>
        <w:t>educational facilities available for use by the residents of the City of</w:t>
      </w:r>
      <w:r w:rsidR="00214A5D">
        <w:rPr>
          <w:rFonts w:ascii="Times New Roman" w:hAnsi="Times New Roman" w:cs="Times New Roman"/>
        </w:rPr>
        <w:t xml:space="preserve"> Dania Beach</w:t>
      </w:r>
      <w:r w:rsidRPr="00245E6E">
        <w:rPr>
          <w:rFonts w:ascii="Times New Roman" w:hAnsi="Times New Roman" w:cs="Times New Roman"/>
          <w:b/>
          <w:bCs/>
          <w:i/>
          <w:iCs/>
        </w:rPr>
        <w:t>.</w:t>
      </w:r>
      <w:r w:rsidRPr="00245E6E">
        <w:rPr>
          <w:rFonts w:ascii="Times New Roman" w:hAnsi="Times New Roman" w:cs="Times New Roman"/>
        </w:rPr>
        <w:t xml:space="preserve"> </w:t>
      </w:r>
      <w:r w:rsidR="00FD5EB7" w:rsidRPr="00245E6E">
        <w:rPr>
          <w:rFonts w:ascii="Times New Roman" w:hAnsi="Times New Roman" w:cs="Times New Roman"/>
        </w:rPr>
        <w:t xml:space="preserve"> </w:t>
      </w:r>
      <w:r w:rsidRPr="00245E6E">
        <w:rPr>
          <w:rFonts w:ascii="Times New Roman" w:hAnsi="Times New Roman" w:cs="Times New Roman"/>
        </w:rPr>
        <w:t>The use of additional athletic facilities may be c</w:t>
      </w:r>
      <w:r w:rsidR="00E171D7" w:rsidRPr="00245E6E">
        <w:rPr>
          <w:rFonts w:ascii="Times New Roman" w:hAnsi="Times New Roman" w:cs="Times New Roman"/>
        </w:rPr>
        <w:t>overed by a separate agreement.</w:t>
      </w:r>
    </w:p>
    <w:p w:rsidR="00AE06EF" w:rsidRPr="00245E6E" w:rsidRDefault="00AE06EF" w:rsidP="00E171D7">
      <w:pPr>
        <w:jc w:val="both"/>
        <w:rPr>
          <w:rFonts w:ascii="Times New Roman" w:hAnsi="Times New Roman" w:cs="Times New Roman"/>
        </w:rPr>
      </w:pPr>
    </w:p>
    <w:p w:rsidR="00AE06EF" w:rsidRPr="00245E6E" w:rsidRDefault="00AE06EF" w:rsidP="00F32ED9">
      <w:pPr>
        <w:tabs>
          <w:tab w:val="left" w:pos="2250"/>
          <w:tab w:val="left" w:pos="8910"/>
        </w:tabs>
        <w:ind w:firstLine="1440"/>
        <w:jc w:val="both"/>
        <w:rPr>
          <w:rFonts w:ascii="Times New Roman" w:hAnsi="Times New Roman" w:cs="Times New Roman"/>
          <w:color w:val="000000"/>
        </w:rPr>
      </w:pPr>
      <w:r w:rsidRPr="00245E6E">
        <w:rPr>
          <w:rFonts w:ascii="Times New Roman" w:hAnsi="Times New Roman" w:cs="Times New Roman"/>
        </w:rPr>
        <w:t>2.04.2</w:t>
      </w:r>
      <w:r w:rsidRPr="00245E6E">
        <w:rPr>
          <w:rFonts w:ascii="Times New Roman" w:hAnsi="Times New Roman" w:cs="Times New Roman"/>
        </w:rPr>
        <w:tab/>
      </w:r>
      <w:r w:rsidRPr="00245E6E">
        <w:rPr>
          <w:rFonts w:ascii="Times New Roman" w:hAnsi="Times New Roman" w:cs="Times New Roman"/>
          <w:u w:val="single"/>
        </w:rPr>
        <w:t>Procedure to Request Use of Additional SBBC Licensed Facilities</w:t>
      </w:r>
      <w:r w:rsidRPr="00245E6E">
        <w:rPr>
          <w:rFonts w:ascii="Times New Roman" w:hAnsi="Times New Roman" w:cs="Times New Roman"/>
        </w:rPr>
        <w:t>.</w:t>
      </w:r>
      <w:r w:rsidR="00F32ED9" w:rsidRPr="00245E6E">
        <w:rPr>
          <w:rFonts w:ascii="Times New Roman" w:hAnsi="Times New Roman" w:cs="Times New Roman"/>
        </w:rPr>
        <w:tab/>
      </w:r>
      <w:r w:rsidRPr="00245E6E">
        <w:rPr>
          <w:rFonts w:ascii="Times New Roman" w:hAnsi="Times New Roman" w:cs="Times New Roman"/>
          <w:color w:val="000000"/>
        </w:rPr>
        <w:t>The following procedure shall be followed whenever the City desires to use any additional S</w:t>
      </w:r>
      <w:r w:rsidR="00E171D7" w:rsidRPr="00245E6E">
        <w:rPr>
          <w:rFonts w:ascii="Times New Roman" w:hAnsi="Times New Roman" w:cs="Times New Roman"/>
          <w:color w:val="000000"/>
        </w:rPr>
        <w:t>BBC Licensed Facilities:</w:t>
      </w:r>
    </w:p>
    <w:p w:rsidR="00AE06EF" w:rsidRPr="00245E6E" w:rsidRDefault="00AE06EF" w:rsidP="0036001F">
      <w:pPr>
        <w:jc w:val="both"/>
        <w:rPr>
          <w:rFonts w:ascii="Times New Roman" w:hAnsi="Times New Roman" w:cs="Times New Roman"/>
        </w:rPr>
      </w:pPr>
    </w:p>
    <w:p w:rsidR="00AE06EF" w:rsidRPr="00245E6E" w:rsidRDefault="00AE06EF" w:rsidP="000017A1">
      <w:pPr>
        <w:tabs>
          <w:tab w:val="left" w:pos="3150"/>
        </w:tabs>
        <w:ind w:firstLine="2160"/>
        <w:jc w:val="both"/>
        <w:rPr>
          <w:rFonts w:ascii="Times New Roman" w:hAnsi="Times New Roman" w:cs="Times New Roman"/>
        </w:rPr>
      </w:pPr>
      <w:r w:rsidRPr="00245E6E">
        <w:rPr>
          <w:rFonts w:ascii="Times New Roman" w:hAnsi="Times New Roman" w:cs="Times New Roman"/>
        </w:rPr>
        <w:t>2.04.2.1</w:t>
      </w:r>
      <w:r w:rsidRPr="00245E6E">
        <w:rPr>
          <w:rFonts w:ascii="Times New Roman" w:hAnsi="Times New Roman" w:cs="Times New Roman"/>
        </w:rPr>
        <w:tab/>
        <w:t xml:space="preserve">The City may submit a Notice of Facility Use form (attached hereto and incorporated herein by reference as </w:t>
      </w:r>
      <w:r w:rsidRPr="00245E6E">
        <w:rPr>
          <w:rFonts w:ascii="Times New Roman" w:hAnsi="Times New Roman" w:cs="Times New Roman"/>
          <w:b/>
        </w:rPr>
        <w:t>Exhibit “C”</w:t>
      </w:r>
      <w:r w:rsidRPr="00245E6E">
        <w:rPr>
          <w:rFonts w:ascii="Times New Roman" w:hAnsi="Times New Roman" w:cs="Times New Roman"/>
        </w:rPr>
        <w:t xml:space="preserve">) to the Superintendent of Schools or designee (e.g. school principal) for the use or enjoyment of additional school facilities, outside the City limits, a minimum of </w:t>
      </w:r>
      <w:r w:rsidR="00900AFA" w:rsidRPr="00245E6E">
        <w:rPr>
          <w:rFonts w:ascii="Times New Roman" w:hAnsi="Times New Roman" w:cs="Times New Roman"/>
        </w:rPr>
        <w:t>fifteen</w:t>
      </w:r>
      <w:r w:rsidRPr="00245E6E">
        <w:rPr>
          <w:rFonts w:ascii="Times New Roman" w:hAnsi="Times New Roman" w:cs="Times New Roman"/>
        </w:rPr>
        <w:t xml:space="preserve"> (1</w:t>
      </w:r>
      <w:r w:rsidR="00900AFA" w:rsidRPr="00245E6E">
        <w:rPr>
          <w:rFonts w:ascii="Times New Roman" w:hAnsi="Times New Roman" w:cs="Times New Roman"/>
        </w:rPr>
        <w:t>5</w:t>
      </w:r>
      <w:r w:rsidRPr="00245E6E">
        <w:rPr>
          <w:rFonts w:ascii="Times New Roman" w:hAnsi="Times New Roman" w:cs="Times New Roman"/>
        </w:rPr>
        <w:t xml:space="preserve">) </w:t>
      </w:r>
      <w:r w:rsidR="00900AFA" w:rsidRPr="00245E6E">
        <w:rPr>
          <w:rFonts w:ascii="Times New Roman" w:hAnsi="Times New Roman" w:cs="Times New Roman"/>
        </w:rPr>
        <w:t xml:space="preserve">calendar </w:t>
      </w:r>
      <w:r w:rsidRPr="00245E6E">
        <w:rPr>
          <w:rFonts w:ascii="Times New Roman" w:hAnsi="Times New Roman" w:cs="Times New Roman"/>
        </w:rPr>
        <w:t>days in advance of usage.</w:t>
      </w:r>
    </w:p>
    <w:p w:rsidR="00AE06EF" w:rsidRPr="00245E6E" w:rsidRDefault="00AE06EF" w:rsidP="00E171D7">
      <w:pPr>
        <w:jc w:val="both"/>
        <w:rPr>
          <w:rFonts w:ascii="Times New Roman" w:hAnsi="Times New Roman" w:cs="Times New Roman"/>
        </w:rPr>
      </w:pPr>
    </w:p>
    <w:p w:rsidR="005D0136" w:rsidRPr="00245E6E" w:rsidRDefault="00AE06EF" w:rsidP="005D0136">
      <w:pPr>
        <w:pStyle w:val="ListParagraph"/>
        <w:ind w:left="0" w:firstLine="2160"/>
        <w:jc w:val="both"/>
        <w:rPr>
          <w:rFonts w:ascii="Times New Roman" w:hAnsi="Times New Roman" w:cs="Times New Roman"/>
        </w:rPr>
      </w:pPr>
      <w:r w:rsidRPr="00245E6E">
        <w:rPr>
          <w:rFonts w:ascii="Times New Roman" w:hAnsi="Times New Roman" w:cs="Times New Roman"/>
        </w:rPr>
        <w:t>2.04.2.2</w:t>
      </w:r>
      <w:r w:rsidRPr="00245E6E">
        <w:rPr>
          <w:rFonts w:ascii="Times New Roman" w:hAnsi="Times New Roman" w:cs="Times New Roman"/>
        </w:rPr>
        <w:tab/>
        <w:t>The Superintendent of Schools or designee shall determine if the requested use conflicts or interferes with any other usage of the proposed additional SBBC Licensed Facility and approve or deny the requested use.</w:t>
      </w:r>
      <w:r w:rsidR="00FD5EB7" w:rsidRPr="00245E6E">
        <w:rPr>
          <w:rFonts w:ascii="Times New Roman" w:hAnsi="Times New Roman" w:cs="Times New Roman"/>
        </w:rPr>
        <w:t xml:space="preserve"> </w:t>
      </w:r>
      <w:r w:rsidRPr="00245E6E">
        <w:rPr>
          <w:rFonts w:ascii="Times New Roman" w:hAnsi="Times New Roman" w:cs="Times New Roman"/>
        </w:rPr>
        <w:t xml:space="preserve"> </w:t>
      </w:r>
      <w:r w:rsidR="005D0136" w:rsidRPr="00245E6E">
        <w:rPr>
          <w:rFonts w:ascii="Times New Roman" w:hAnsi="Times New Roman" w:cs="Times New Roman"/>
          <w:color w:val="000000"/>
        </w:rPr>
        <w:t xml:space="preserve">If there is no conflict in use and human resources are available, the request will be approved and returned to the City.  </w:t>
      </w:r>
      <w:r w:rsidR="005D0136" w:rsidRPr="00245E6E">
        <w:rPr>
          <w:rFonts w:ascii="Times New Roman" w:hAnsi="Times New Roman" w:cs="Times New Roman"/>
        </w:rPr>
        <w:t xml:space="preserve">If there is a conflict and the request is not approved, the City may appeal the denial to </w:t>
      </w:r>
      <w:r w:rsidR="00750D7E">
        <w:rPr>
          <w:rFonts w:ascii="Times New Roman" w:hAnsi="Times New Roman" w:cs="Times New Roman"/>
        </w:rPr>
        <w:t>SBBC</w:t>
      </w:r>
      <w:r w:rsidR="005D0136" w:rsidRPr="00245E6E">
        <w:rPr>
          <w:rFonts w:ascii="Times New Roman" w:hAnsi="Times New Roman" w:cs="Times New Roman"/>
        </w:rPr>
        <w:t xml:space="preserve">’s </w:t>
      </w:r>
      <w:r w:rsidR="00E67037" w:rsidRPr="00245E6E">
        <w:rPr>
          <w:rFonts w:ascii="Times New Roman" w:hAnsi="Times New Roman" w:cs="Times New Roman"/>
        </w:rPr>
        <w:t>Director, Service Quality</w:t>
      </w:r>
      <w:r w:rsidR="005D0136" w:rsidRPr="00245E6E">
        <w:rPr>
          <w:rFonts w:ascii="Times New Roman" w:hAnsi="Times New Roman" w:cs="Times New Roman"/>
        </w:rPr>
        <w:t xml:space="preserve"> or designee.  The </w:t>
      </w:r>
      <w:r w:rsidR="00E67037" w:rsidRPr="00245E6E">
        <w:rPr>
          <w:rFonts w:ascii="Times New Roman" w:hAnsi="Times New Roman" w:cs="Times New Roman"/>
        </w:rPr>
        <w:t>Director, Service Quality</w:t>
      </w:r>
      <w:r w:rsidR="005D0136" w:rsidRPr="00245E6E">
        <w:rPr>
          <w:rFonts w:ascii="Times New Roman" w:hAnsi="Times New Roman" w:cs="Times New Roman"/>
        </w:rPr>
        <w:t xml:space="preserve"> or designee will determine whether to uphold the denial within </w:t>
      </w:r>
      <w:r w:rsidR="005D0136" w:rsidRPr="00245E6E">
        <w:rPr>
          <w:rFonts w:ascii="Times New Roman" w:hAnsi="Times New Roman" w:cs="Times New Roman"/>
          <w:color w:val="000000"/>
        </w:rPr>
        <w:t>fifteen (15) calendar</w:t>
      </w:r>
      <w:r w:rsidR="005D0136" w:rsidRPr="00245E6E">
        <w:rPr>
          <w:rFonts w:ascii="Times New Roman" w:hAnsi="Times New Roman" w:cs="Times New Roman"/>
        </w:rPr>
        <w:t xml:space="preserve"> days of filing of the appeal, and the decision of the </w:t>
      </w:r>
      <w:r w:rsidR="00E67037" w:rsidRPr="00245E6E">
        <w:rPr>
          <w:rFonts w:ascii="Times New Roman" w:hAnsi="Times New Roman" w:cs="Times New Roman"/>
        </w:rPr>
        <w:t>Director, Service Quality</w:t>
      </w:r>
      <w:r w:rsidR="005D0136" w:rsidRPr="00245E6E">
        <w:rPr>
          <w:rFonts w:ascii="Times New Roman" w:hAnsi="Times New Roman" w:cs="Times New Roman"/>
        </w:rPr>
        <w:t xml:space="preserve"> or designee upon such appeal shall be final.</w:t>
      </w:r>
    </w:p>
    <w:p w:rsidR="00AE06EF" w:rsidRPr="00245E6E" w:rsidRDefault="00AE06EF" w:rsidP="005D0136">
      <w:pPr>
        <w:jc w:val="both"/>
        <w:rPr>
          <w:rFonts w:ascii="Times New Roman" w:hAnsi="Times New Roman" w:cs="Times New Roman"/>
        </w:rPr>
      </w:pPr>
      <w:r w:rsidRPr="00245E6E">
        <w:rPr>
          <w:rFonts w:ascii="Times New Roman" w:hAnsi="Times New Roman" w:cs="Times New Roman"/>
        </w:rPr>
        <w:t>In the event of a scheduling conflict, priority will be given first to SBBC functions and second to the municipality in which the proposed school is located.</w:t>
      </w:r>
    </w:p>
    <w:p w:rsidR="00AE06EF" w:rsidRPr="00245E6E" w:rsidRDefault="00AE06EF" w:rsidP="0036001F">
      <w:pPr>
        <w:jc w:val="both"/>
        <w:rPr>
          <w:rFonts w:ascii="Times New Roman" w:hAnsi="Times New Roman" w:cs="Times New Roman"/>
        </w:rPr>
      </w:pPr>
    </w:p>
    <w:p w:rsidR="00E146F8" w:rsidRPr="00245E6E" w:rsidRDefault="00FC0D13" w:rsidP="0008628F">
      <w:pPr>
        <w:tabs>
          <w:tab w:val="left" w:pos="2250"/>
          <w:tab w:val="left" w:pos="7650"/>
        </w:tabs>
        <w:ind w:firstLine="720"/>
        <w:jc w:val="both"/>
        <w:rPr>
          <w:rFonts w:ascii="Times New Roman" w:hAnsi="Times New Roman" w:cs="Times New Roman"/>
        </w:rPr>
      </w:pPr>
      <w:r w:rsidRPr="00245E6E">
        <w:rPr>
          <w:rFonts w:ascii="Times New Roman" w:hAnsi="Times New Roman" w:cs="Times New Roman"/>
        </w:rPr>
        <w:t xml:space="preserve">2.05 </w:t>
      </w:r>
      <w:r w:rsidRPr="00245E6E">
        <w:rPr>
          <w:rFonts w:ascii="Times New Roman" w:hAnsi="Times New Roman" w:cs="Times New Roman"/>
          <w:b/>
          <w:u w:val="single"/>
        </w:rPr>
        <w:t>Accessibility</w:t>
      </w:r>
      <w:r w:rsidR="00E44012" w:rsidRPr="00245E6E">
        <w:rPr>
          <w:rFonts w:ascii="Times New Roman" w:hAnsi="Times New Roman" w:cs="Times New Roman"/>
          <w:b/>
          <w:u w:val="single"/>
        </w:rPr>
        <w:t xml:space="preserve"> to SBBC </w:t>
      </w:r>
      <w:r w:rsidR="003A4E1F" w:rsidRPr="00245E6E">
        <w:rPr>
          <w:rFonts w:ascii="Times New Roman" w:hAnsi="Times New Roman" w:cs="Times New Roman"/>
          <w:b/>
          <w:bCs/>
          <w:u w:val="single"/>
        </w:rPr>
        <w:t xml:space="preserve">Licensed </w:t>
      </w:r>
      <w:r w:rsidR="00E44012" w:rsidRPr="00245E6E">
        <w:rPr>
          <w:rFonts w:ascii="Times New Roman" w:hAnsi="Times New Roman" w:cs="Times New Roman"/>
          <w:b/>
          <w:u w:val="single"/>
        </w:rPr>
        <w:t>Facilities and</w:t>
      </w:r>
      <w:r w:rsidR="00E44012" w:rsidRPr="00245E6E">
        <w:rPr>
          <w:rFonts w:ascii="Times New Roman" w:hAnsi="Times New Roman" w:cs="Times New Roman"/>
          <w:b/>
          <w:bCs/>
          <w:u w:val="single"/>
        </w:rPr>
        <w:t xml:space="preserve"> </w:t>
      </w:r>
      <w:r w:rsidR="00AE06EF" w:rsidRPr="00245E6E">
        <w:rPr>
          <w:rFonts w:ascii="Times New Roman" w:hAnsi="Times New Roman" w:cs="Times New Roman"/>
          <w:b/>
          <w:bCs/>
          <w:u w:val="single"/>
        </w:rPr>
        <w:t xml:space="preserve">Fees for </w:t>
      </w:r>
      <w:r w:rsidR="003A4E1F" w:rsidRPr="00245E6E">
        <w:rPr>
          <w:rFonts w:ascii="Times New Roman" w:hAnsi="Times New Roman" w:cs="Times New Roman"/>
          <w:b/>
          <w:bCs/>
          <w:u w:val="single"/>
        </w:rPr>
        <w:t>the</w:t>
      </w:r>
      <w:r w:rsidR="00AE06EF" w:rsidRPr="00245E6E">
        <w:rPr>
          <w:rFonts w:ascii="Times New Roman" w:hAnsi="Times New Roman" w:cs="Times New Roman"/>
          <w:b/>
          <w:bCs/>
          <w:u w:val="single"/>
        </w:rPr>
        <w:t xml:space="preserve"> Facilities</w:t>
      </w:r>
      <w:r w:rsidR="00AE06EF" w:rsidRPr="00245E6E">
        <w:rPr>
          <w:rFonts w:ascii="Times New Roman" w:hAnsi="Times New Roman" w:cs="Times New Roman"/>
        </w:rPr>
        <w:t>.</w:t>
      </w:r>
    </w:p>
    <w:p w:rsidR="00E146F8" w:rsidRPr="00245E6E" w:rsidRDefault="00E146F8" w:rsidP="0008628F">
      <w:pPr>
        <w:tabs>
          <w:tab w:val="left" w:pos="2250"/>
          <w:tab w:val="left" w:pos="7650"/>
        </w:tabs>
        <w:ind w:firstLine="720"/>
        <w:jc w:val="both"/>
        <w:rPr>
          <w:rFonts w:ascii="Times New Roman" w:hAnsi="Times New Roman" w:cs="Times New Roman"/>
        </w:rPr>
      </w:pPr>
    </w:p>
    <w:p w:rsidR="0008628F" w:rsidRPr="00245E6E" w:rsidRDefault="00750D7E" w:rsidP="0008628F">
      <w:pPr>
        <w:tabs>
          <w:tab w:val="left" w:pos="2250"/>
          <w:tab w:val="left" w:pos="7650"/>
        </w:tabs>
        <w:ind w:firstLine="720"/>
        <w:jc w:val="both"/>
        <w:rPr>
          <w:rFonts w:ascii="Times New Roman" w:hAnsi="Times New Roman" w:cs="Times New Roman"/>
        </w:rPr>
      </w:pPr>
      <w:r>
        <w:rPr>
          <w:rFonts w:ascii="Times New Roman" w:hAnsi="Times New Roman" w:cs="Times New Roman"/>
          <w:color w:val="000000"/>
        </w:rPr>
        <w:t>SBBC</w:t>
      </w:r>
      <w:r w:rsidR="0008628F" w:rsidRPr="00245E6E">
        <w:rPr>
          <w:rFonts w:ascii="Times New Roman" w:hAnsi="Times New Roman" w:cs="Times New Roman"/>
          <w:color w:val="000000"/>
        </w:rPr>
        <w:t xml:space="preserve"> agrees to waive any and all rental fees.  The C</w:t>
      </w:r>
      <w:r w:rsidR="00E146F8" w:rsidRPr="00245E6E">
        <w:rPr>
          <w:rFonts w:ascii="Times New Roman" w:hAnsi="Times New Roman" w:cs="Times New Roman"/>
          <w:color w:val="000000"/>
        </w:rPr>
        <w:t>ity</w:t>
      </w:r>
      <w:r w:rsidR="0008628F" w:rsidRPr="00245E6E">
        <w:rPr>
          <w:rFonts w:ascii="Times New Roman" w:hAnsi="Times New Roman" w:cs="Times New Roman"/>
          <w:b/>
          <w:color w:val="000000"/>
        </w:rPr>
        <w:t xml:space="preserve"> </w:t>
      </w:r>
      <w:r w:rsidR="0008628F" w:rsidRPr="00245E6E">
        <w:rPr>
          <w:rFonts w:ascii="Times New Roman" w:hAnsi="Times New Roman" w:cs="Times New Roman"/>
          <w:color w:val="000000"/>
        </w:rPr>
        <w:t>will reimburse SBBC for any costs that SBBC incurs only as a result of the use of S</w:t>
      </w:r>
      <w:r w:rsidR="00933A49">
        <w:rPr>
          <w:rFonts w:ascii="Times New Roman" w:hAnsi="Times New Roman" w:cs="Times New Roman"/>
          <w:color w:val="000000"/>
        </w:rPr>
        <w:t>BBC</w:t>
      </w:r>
      <w:r w:rsidR="0008628F" w:rsidRPr="00245E6E">
        <w:rPr>
          <w:rFonts w:ascii="Times New Roman" w:hAnsi="Times New Roman" w:cs="Times New Roman"/>
          <w:color w:val="000000"/>
        </w:rPr>
        <w:t xml:space="preserve"> Licensed Facilities by the C</w:t>
      </w:r>
      <w:r w:rsidR="00E146F8" w:rsidRPr="00245E6E">
        <w:rPr>
          <w:rFonts w:ascii="Times New Roman" w:hAnsi="Times New Roman" w:cs="Times New Roman"/>
          <w:color w:val="000000"/>
        </w:rPr>
        <w:t>ity</w:t>
      </w:r>
      <w:r w:rsidR="0008628F" w:rsidRPr="00245E6E">
        <w:rPr>
          <w:rFonts w:ascii="Times New Roman" w:hAnsi="Times New Roman" w:cs="Times New Roman"/>
          <w:color w:val="000000"/>
        </w:rPr>
        <w:t>.  These reimbursable costs include custodial costs to address the operational impact of the event, energy assessment costs, and personnel costs for providing access to the facility during non-operational hours. No personnel costs will be assessed for providing access to the facility during</w:t>
      </w:r>
      <w:r w:rsidR="00E146F8" w:rsidRPr="00245E6E">
        <w:rPr>
          <w:rFonts w:ascii="Times New Roman" w:hAnsi="Times New Roman" w:cs="Times New Roman"/>
          <w:color w:val="000000"/>
        </w:rPr>
        <w:t xml:space="preserve"> </w:t>
      </w:r>
      <w:r w:rsidR="0008628F" w:rsidRPr="00245E6E">
        <w:rPr>
          <w:rFonts w:ascii="Times New Roman" w:hAnsi="Times New Roman" w:cs="Times New Roman"/>
          <w:color w:val="000000"/>
        </w:rPr>
        <w:t xml:space="preserve">non-operational hours when an authorized SBBC employee volunteers to provide such access. SBBC employee volunteers shall not remain at School Board Licensed Facilities after providing access to the facility during non-operational hours.  </w:t>
      </w:r>
      <w:r w:rsidR="0008628F" w:rsidRPr="00245E6E">
        <w:rPr>
          <w:rFonts w:ascii="Times New Roman" w:hAnsi="Times New Roman" w:cs="Times New Roman"/>
        </w:rPr>
        <w:t>In such cases when the C</w:t>
      </w:r>
      <w:r w:rsidR="00E146F8" w:rsidRPr="00245E6E">
        <w:rPr>
          <w:rFonts w:ascii="Times New Roman" w:hAnsi="Times New Roman" w:cs="Times New Roman"/>
        </w:rPr>
        <w:t>ity</w:t>
      </w:r>
      <w:r w:rsidR="0008628F" w:rsidRPr="00245E6E">
        <w:rPr>
          <w:rFonts w:ascii="Times New Roman" w:hAnsi="Times New Roman" w:cs="Times New Roman"/>
        </w:rPr>
        <w:t xml:space="preserve"> is permitted unsupervised use of S</w:t>
      </w:r>
      <w:r w:rsidR="00933A49">
        <w:rPr>
          <w:rFonts w:ascii="Times New Roman" w:hAnsi="Times New Roman" w:cs="Times New Roman"/>
        </w:rPr>
        <w:t>BBC</w:t>
      </w:r>
      <w:r w:rsidR="0008628F" w:rsidRPr="00245E6E">
        <w:rPr>
          <w:rFonts w:ascii="Times New Roman" w:hAnsi="Times New Roman" w:cs="Times New Roman"/>
        </w:rPr>
        <w:t xml:space="preserve"> Licensed Facilities, the C</w:t>
      </w:r>
      <w:r w:rsidR="00E146F8" w:rsidRPr="00245E6E">
        <w:rPr>
          <w:rFonts w:ascii="Times New Roman" w:hAnsi="Times New Roman" w:cs="Times New Roman"/>
        </w:rPr>
        <w:t>ity</w:t>
      </w:r>
      <w:r w:rsidR="0008628F" w:rsidRPr="00245E6E">
        <w:rPr>
          <w:rFonts w:ascii="Times New Roman" w:hAnsi="Times New Roman" w:cs="Times New Roman"/>
        </w:rPr>
        <w:t xml:space="preserve"> will ensure that an agent of the C</w:t>
      </w:r>
      <w:r w:rsidR="00E146F8" w:rsidRPr="00245E6E">
        <w:rPr>
          <w:rFonts w:ascii="Times New Roman" w:hAnsi="Times New Roman" w:cs="Times New Roman"/>
        </w:rPr>
        <w:t>ity</w:t>
      </w:r>
      <w:r w:rsidR="0008628F" w:rsidRPr="00245E6E">
        <w:rPr>
          <w:rFonts w:ascii="Times New Roman" w:hAnsi="Times New Roman" w:cs="Times New Roman"/>
        </w:rPr>
        <w:t xml:space="preserve"> is present during the event to provide appropriate supervision of all activities and that such agent remains on-site until relieved by an authorized SBBC employee volunteer. </w:t>
      </w:r>
      <w:r w:rsidR="0008628F" w:rsidRPr="00245E6E">
        <w:rPr>
          <w:rFonts w:ascii="Times New Roman" w:hAnsi="Times New Roman" w:cs="Times New Roman"/>
          <w:color w:val="000000"/>
        </w:rPr>
        <w:t>All costs will be reimbursed by the C</w:t>
      </w:r>
      <w:r w:rsidR="00E146F8" w:rsidRPr="00245E6E">
        <w:rPr>
          <w:rFonts w:ascii="Times New Roman" w:hAnsi="Times New Roman" w:cs="Times New Roman"/>
          <w:color w:val="000000"/>
        </w:rPr>
        <w:t>ity</w:t>
      </w:r>
      <w:r w:rsidR="0008628F" w:rsidRPr="00245E6E">
        <w:rPr>
          <w:rFonts w:ascii="Times New Roman" w:hAnsi="Times New Roman" w:cs="Times New Roman"/>
          <w:color w:val="000000"/>
        </w:rPr>
        <w:t xml:space="preserve"> in accordance with those rates established in the Fee Schedule of </w:t>
      </w:r>
      <w:r w:rsidR="001A3284" w:rsidRPr="00245E6E">
        <w:rPr>
          <w:rFonts w:ascii="Times New Roman" w:hAnsi="Times New Roman" w:cs="Times New Roman"/>
          <w:color w:val="000000"/>
        </w:rPr>
        <w:t>S</w:t>
      </w:r>
      <w:r w:rsidR="007B0D72" w:rsidRPr="00245E6E">
        <w:rPr>
          <w:rFonts w:ascii="Times New Roman" w:hAnsi="Times New Roman" w:cs="Times New Roman"/>
          <w:color w:val="000000"/>
        </w:rPr>
        <w:t>chool Board</w:t>
      </w:r>
      <w:r w:rsidR="001A3284" w:rsidRPr="00245E6E">
        <w:rPr>
          <w:rFonts w:ascii="Times New Roman" w:hAnsi="Times New Roman" w:cs="Times New Roman"/>
          <w:color w:val="000000"/>
        </w:rPr>
        <w:t xml:space="preserve"> </w:t>
      </w:r>
      <w:r w:rsidR="0008628F" w:rsidRPr="00245E6E">
        <w:rPr>
          <w:rFonts w:ascii="Times New Roman" w:hAnsi="Times New Roman" w:cs="Times New Roman"/>
          <w:color w:val="000000"/>
        </w:rPr>
        <w:t>Policy 1341, Use of Broward County School Facilities for</w:t>
      </w:r>
      <w:r w:rsidR="001F1C32" w:rsidRPr="00245E6E">
        <w:rPr>
          <w:rFonts w:ascii="Times New Roman" w:hAnsi="Times New Roman" w:cs="Times New Roman"/>
          <w:color w:val="000000"/>
        </w:rPr>
        <w:br/>
      </w:r>
      <w:r w:rsidR="0008628F" w:rsidRPr="00245E6E">
        <w:rPr>
          <w:rFonts w:ascii="Times New Roman" w:hAnsi="Times New Roman" w:cs="Times New Roman"/>
          <w:color w:val="000000"/>
        </w:rPr>
        <w:t>Non-School Purposes.</w:t>
      </w:r>
      <w:r w:rsidR="00A97769" w:rsidRPr="00245E6E">
        <w:rPr>
          <w:rFonts w:ascii="Times New Roman" w:hAnsi="Times New Roman" w:cs="Times New Roman"/>
          <w:color w:val="000000"/>
        </w:rPr>
        <w:t xml:space="preserve">  </w:t>
      </w:r>
      <w:r w:rsidR="0008628F" w:rsidRPr="00245E6E">
        <w:rPr>
          <w:rFonts w:ascii="Times New Roman" w:hAnsi="Times New Roman" w:cs="Times New Roman"/>
          <w:color w:val="000000"/>
        </w:rPr>
        <w:t>However, each energy bill charged to the C</w:t>
      </w:r>
      <w:r w:rsidR="00E146F8" w:rsidRPr="00245E6E">
        <w:rPr>
          <w:rFonts w:ascii="Times New Roman" w:hAnsi="Times New Roman" w:cs="Times New Roman"/>
          <w:color w:val="000000"/>
        </w:rPr>
        <w:t>ity</w:t>
      </w:r>
      <w:r w:rsidR="0008628F" w:rsidRPr="00245E6E">
        <w:rPr>
          <w:rFonts w:ascii="Times New Roman" w:hAnsi="Times New Roman" w:cs="Times New Roman"/>
          <w:color w:val="000000"/>
        </w:rPr>
        <w:t xml:space="preserve"> as a result of its use of a </w:t>
      </w:r>
      <w:r w:rsidR="0008628F" w:rsidRPr="00245E6E">
        <w:rPr>
          <w:rFonts w:ascii="Times New Roman" w:hAnsi="Times New Roman" w:cs="Times New Roman"/>
        </w:rPr>
        <w:t xml:space="preserve">School Board Licensed Facility </w:t>
      </w:r>
      <w:r w:rsidR="00D57414" w:rsidRPr="00245E6E">
        <w:rPr>
          <w:rFonts w:ascii="Times New Roman" w:hAnsi="Times New Roman" w:cs="Times New Roman"/>
        </w:rPr>
        <w:t xml:space="preserve">during non-operational hours </w:t>
      </w:r>
      <w:r w:rsidR="0008628F" w:rsidRPr="00245E6E">
        <w:rPr>
          <w:rFonts w:ascii="Times New Roman" w:hAnsi="Times New Roman" w:cs="Times New Roman"/>
          <w:color w:val="000000"/>
        </w:rPr>
        <w:t xml:space="preserve">shall be reduced by twenty </w:t>
      </w:r>
      <w:r w:rsidR="00745DDD" w:rsidRPr="00245E6E">
        <w:rPr>
          <w:rFonts w:ascii="Times New Roman" w:hAnsi="Times New Roman" w:cs="Times New Roman"/>
          <w:color w:val="000000"/>
        </w:rPr>
        <w:t xml:space="preserve">percent </w:t>
      </w:r>
      <w:r w:rsidR="0008628F" w:rsidRPr="00245E6E">
        <w:rPr>
          <w:rFonts w:ascii="Times New Roman" w:hAnsi="Times New Roman" w:cs="Times New Roman"/>
          <w:color w:val="000000"/>
        </w:rPr>
        <w:t>(20%).  Therefore, the C</w:t>
      </w:r>
      <w:r w:rsidR="00E146F8" w:rsidRPr="00245E6E">
        <w:rPr>
          <w:rFonts w:ascii="Times New Roman" w:hAnsi="Times New Roman" w:cs="Times New Roman"/>
          <w:color w:val="000000"/>
        </w:rPr>
        <w:t>ity</w:t>
      </w:r>
      <w:r w:rsidR="0008628F" w:rsidRPr="00245E6E">
        <w:rPr>
          <w:rFonts w:ascii="Times New Roman" w:hAnsi="Times New Roman" w:cs="Times New Roman"/>
          <w:color w:val="000000"/>
        </w:rPr>
        <w:t xml:space="preserve"> shall only pay eighty </w:t>
      </w:r>
      <w:r w:rsidR="00745DDD" w:rsidRPr="00245E6E">
        <w:rPr>
          <w:rFonts w:ascii="Times New Roman" w:hAnsi="Times New Roman" w:cs="Times New Roman"/>
          <w:color w:val="000000"/>
        </w:rPr>
        <w:t xml:space="preserve">percent </w:t>
      </w:r>
      <w:r w:rsidR="0008628F" w:rsidRPr="00245E6E">
        <w:rPr>
          <w:rFonts w:ascii="Times New Roman" w:hAnsi="Times New Roman" w:cs="Times New Roman"/>
          <w:color w:val="000000"/>
        </w:rPr>
        <w:t>(80%) of the total assessed energy bill.  SBBC will ensure the C</w:t>
      </w:r>
      <w:r w:rsidR="00E146F8" w:rsidRPr="00245E6E">
        <w:rPr>
          <w:rFonts w:ascii="Times New Roman" w:hAnsi="Times New Roman" w:cs="Times New Roman"/>
          <w:color w:val="000000"/>
        </w:rPr>
        <w:t>ity</w:t>
      </w:r>
      <w:r w:rsidR="0008628F" w:rsidRPr="00245E6E">
        <w:rPr>
          <w:rFonts w:ascii="Times New Roman" w:hAnsi="Times New Roman" w:cs="Times New Roman"/>
          <w:color w:val="000000"/>
        </w:rPr>
        <w:t xml:space="preserve"> is provided with information regarding 24-hour emergency notification and access protocol at the time of the authorization of unsupervised access to S</w:t>
      </w:r>
      <w:r w:rsidR="00933A49">
        <w:rPr>
          <w:rFonts w:ascii="Times New Roman" w:hAnsi="Times New Roman" w:cs="Times New Roman"/>
          <w:color w:val="000000"/>
        </w:rPr>
        <w:t>BBC</w:t>
      </w:r>
      <w:r w:rsidR="0008628F" w:rsidRPr="00245E6E">
        <w:rPr>
          <w:rFonts w:ascii="Times New Roman" w:hAnsi="Times New Roman" w:cs="Times New Roman"/>
          <w:color w:val="000000"/>
        </w:rPr>
        <w:t xml:space="preserve"> Licensed Facilities to ensure the appropriate emergency procedures </w:t>
      </w:r>
      <w:r w:rsidR="00D57414" w:rsidRPr="00245E6E">
        <w:rPr>
          <w:rFonts w:ascii="Times New Roman" w:hAnsi="Times New Roman" w:cs="Times New Roman"/>
          <w:color w:val="000000"/>
        </w:rPr>
        <w:t xml:space="preserve">and agreed upon special terms and conditions </w:t>
      </w:r>
      <w:r w:rsidR="0008628F" w:rsidRPr="00245E6E">
        <w:rPr>
          <w:rFonts w:ascii="Times New Roman" w:hAnsi="Times New Roman" w:cs="Times New Roman"/>
          <w:color w:val="000000"/>
        </w:rPr>
        <w:t xml:space="preserve">are followed.  The Superintendent or designee will individually review each Notice of Facility Use to address any concerns not covered under this Reciprocal Use Agreement </w:t>
      </w:r>
      <w:r w:rsidR="0008628F" w:rsidRPr="00245E6E">
        <w:rPr>
          <w:rFonts w:ascii="Times New Roman" w:hAnsi="Times New Roman" w:cs="Times New Roman"/>
          <w:color w:val="000000"/>
        </w:rPr>
        <w:lastRenderedPageBreak/>
        <w:t>or SBBC Policy 1341.</w:t>
      </w:r>
      <w:r w:rsidR="00E92660" w:rsidRPr="00245E6E">
        <w:rPr>
          <w:rFonts w:ascii="Times New Roman" w:hAnsi="Times New Roman" w:cs="Times New Roman"/>
          <w:color w:val="000000"/>
        </w:rPr>
        <w:t xml:space="preserve"> </w:t>
      </w:r>
      <w:r w:rsidR="00E92660" w:rsidRPr="00245E6E">
        <w:rPr>
          <w:rFonts w:ascii="Times New Roman" w:hAnsi="Times New Roman" w:cs="Times New Roman"/>
        </w:rPr>
        <w:t>All costs tha</w:t>
      </w:r>
      <w:r w:rsidR="00C32261" w:rsidRPr="00245E6E">
        <w:rPr>
          <w:rFonts w:ascii="Times New Roman" w:hAnsi="Times New Roman" w:cs="Times New Roman"/>
        </w:rPr>
        <w:t>t are the responsibility of the City</w:t>
      </w:r>
      <w:r w:rsidR="00E92660" w:rsidRPr="00245E6E">
        <w:rPr>
          <w:rFonts w:ascii="Times New Roman" w:hAnsi="Times New Roman" w:cs="Times New Roman"/>
        </w:rPr>
        <w:t xml:space="preserve"> shall be paid within 30 days of receipt of an invoice from </w:t>
      </w:r>
      <w:r>
        <w:rPr>
          <w:rFonts w:ascii="Times New Roman" w:hAnsi="Times New Roman" w:cs="Times New Roman"/>
        </w:rPr>
        <w:t>SBBC</w:t>
      </w:r>
      <w:r w:rsidR="00E32FCC" w:rsidRPr="00245E6E">
        <w:rPr>
          <w:rFonts w:ascii="Times New Roman" w:hAnsi="Times New Roman" w:cs="Times New Roman"/>
        </w:rPr>
        <w:t>.</w:t>
      </w:r>
      <w:r w:rsidR="00E92660" w:rsidRPr="00245E6E">
        <w:rPr>
          <w:rFonts w:ascii="Times New Roman" w:hAnsi="Times New Roman" w:cs="Times New Roman"/>
          <w:color w:val="0070C0"/>
        </w:rPr>
        <w:t xml:space="preserve"> </w:t>
      </w:r>
      <w:r w:rsidR="0008628F" w:rsidRPr="00245E6E">
        <w:rPr>
          <w:rFonts w:ascii="Times New Roman" w:hAnsi="Times New Roman" w:cs="Times New Roman"/>
          <w:color w:val="000000"/>
        </w:rPr>
        <w:t xml:space="preserve">  </w:t>
      </w:r>
    </w:p>
    <w:p w:rsidR="00AE06EF" w:rsidRPr="00245E6E" w:rsidRDefault="00AE06EF" w:rsidP="0008628F">
      <w:pPr>
        <w:ind w:firstLine="720"/>
        <w:jc w:val="both"/>
        <w:rPr>
          <w:rFonts w:ascii="Times New Roman" w:hAnsi="Times New Roman" w:cs="Times New Roman"/>
        </w:rPr>
      </w:pPr>
    </w:p>
    <w:p w:rsidR="00AE06EF" w:rsidRPr="00245E6E" w:rsidRDefault="00AE06EF" w:rsidP="00FD5EB7">
      <w:pPr>
        <w:tabs>
          <w:tab w:val="left" w:pos="1440"/>
          <w:tab w:val="left" w:pos="6570"/>
        </w:tabs>
        <w:ind w:firstLine="720"/>
        <w:jc w:val="both"/>
        <w:rPr>
          <w:rFonts w:ascii="Times New Roman" w:hAnsi="Times New Roman" w:cs="Times New Roman"/>
          <w:color w:val="000000"/>
        </w:rPr>
      </w:pPr>
      <w:r w:rsidRPr="00245E6E">
        <w:rPr>
          <w:rFonts w:ascii="Times New Roman" w:hAnsi="Times New Roman" w:cs="Times New Roman"/>
        </w:rPr>
        <w:t>2.06</w:t>
      </w:r>
      <w:r w:rsidRPr="00245E6E">
        <w:rPr>
          <w:rFonts w:ascii="Times New Roman" w:hAnsi="Times New Roman" w:cs="Times New Roman"/>
        </w:rPr>
        <w:tab/>
      </w:r>
      <w:r w:rsidRPr="00245E6E">
        <w:rPr>
          <w:rFonts w:ascii="Times New Roman" w:hAnsi="Times New Roman" w:cs="Times New Roman"/>
          <w:b/>
          <w:bCs/>
          <w:u w:val="single"/>
        </w:rPr>
        <w:t>Additional Services at SBBC Licensed Facilities</w:t>
      </w:r>
      <w:r w:rsidRPr="00245E6E">
        <w:rPr>
          <w:rFonts w:ascii="Times New Roman" w:hAnsi="Times New Roman" w:cs="Times New Roman"/>
        </w:rPr>
        <w:t>.</w:t>
      </w:r>
      <w:r w:rsidR="00FD5EB7" w:rsidRPr="00245E6E">
        <w:rPr>
          <w:rFonts w:ascii="Times New Roman" w:hAnsi="Times New Roman" w:cs="Times New Roman"/>
        </w:rPr>
        <w:tab/>
      </w:r>
      <w:r w:rsidRPr="00245E6E">
        <w:rPr>
          <w:rFonts w:ascii="Times New Roman" w:hAnsi="Times New Roman" w:cs="Times New Roman"/>
          <w:color w:val="000000"/>
        </w:rPr>
        <w:t xml:space="preserve">The cost for additional services, i.e., security, law enforcement, personnel, etc., for events at City Licensed Facilities and </w:t>
      </w:r>
      <w:r w:rsidRPr="00245E6E">
        <w:rPr>
          <w:rFonts w:ascii="Times New Roman" w:hAnsi="Times New Roman" w:cs="Times New Roman"/>
        </w:rPr>
        <w:t>S</w:t>
      </w:r>
      <w:r w:rsidR="00933A49">
        <w:rPr>
          <w:rFonts w:ascii="Times New Roman" w:hAnsi="Times New Roman" w:cs="Times New Roman"/>
        </w:rPr>
        <w:t>BBC</w:t>
      </w:r>
      <w:r w:rsidRPr="00245E6E">
        <w:rPr>
          <w:rFonts w:ascii="Times New Roman" w:hAnsi="Times New Roman" w:cs="Times New Roman"/>
        </w:rPr>
        <w:t xml:space="preserve"> Licensed Facilities</w:t>
      </w:r>
      <w:r w:rsidRPr="00245E6E">
        <w:rPr>
          <w:rFonts w:ascii="Times New Roman" w:hAnsi="Times New Roman" w:cs="Times New Roman"/>
          <w:color w:val="000000"/>
        </w:rPr>
        <w:t xml:space="preserve"> shall be mutually agreed upon by the parties prior to the scheduled events. Such agreement shall be reduced to writing in the respective Facility Use or Lease Agreeme</w:t>
      </w:r>
      <w:r w:rsidR="000017A1" w:rsidRPr="00245E6E">
        <w:rPr>
          <w:rFonts w:ascii="Times New Roman" w:hAnsi="Times New Roman" w:cs="Times New Roman"/>
          <w:color w:val="000000"/>
        </w:rPr>
        <w:t>nt and executed by the parties.</w:t>
      </w:r>
    </w:p>
    <w:p w:rsidR="00AE06EF" w:rsidRPr="00245E6E" w:rsidRDefault="00AE06EF" w:rsidP="00E171D7">
      <w:pPr>
        <w:jc w:val="both"/>
        <w:rPr>
          <w:rFonts w:ascii="Times New Roman" w:hAnsi="Times New Roman" w:cs="Times New Roman"/>
        </w:rPr>
      </w:pPr>
    </w:p>
    <w:p w:rsidR="00A5270A" w:rsidRPr="00245E6E" w:rsidRDefault="00A5270A" w:rsidP="00A5270A">
      <w:pPr>
        <w:ind w:firstLine="720"/>
        <w:jc w:val="both"/>
        <w:rPr>
          <w:rFonts w:ascii="Times New Roman" w:hAnsi="Times New Roman" w:cs="Times New Roman"/>
          <w:color w:val="000000"/>
        </w:rPr>
      </w:pPr>
      <w:r w:rsidRPr="00245E6E">
        <w:rPr>
          <w:rFonts w:ascii="Times New Roman" w:hAnsi="Times New Roman" w:cs="Times New Roman"/>
          <w:color w:val="000000"/>
        </w:rPr>
        <w:t>2.07</w:t>
      </w:r>
      <w:r w:rsidRPr="00245E6E">
        <w:rPr>
          <w:rFonts w:ascii="Times New Roman" w:hAnsi="Times New Roman" w:cs="Times New Roman"/>
          <w:color w:val="000000"/>
        </w:rPr>
        <w:tab/>
      </w:r>
      <w:r w:rsidRPr="00245E6E">
        <w:rPr>
          <w:rFonts w:ascii="Times New Roman" w:hAnsi="Times New Roman" w:cs="Times New Roman"/>
          <w:b/>
          <w:bCs/>
          <w:color w:val="000000"/>
          <w:u w:val="single"/>
        </w:rPr>
        <w:t>Insurance</w:t>
      </w:r>
      <w:r w:rsidRPr="00245E6E">
        <w:rPr>
          <w:rFonts w:ascii="Times New Roman" w:hAnsi="Times New Roman" w:cs="Times New Roman"/>
          <w:color w:val="000000"/>
        </w:rPr>
        <w:t>.</w:t>
      </w:r>
      <w:r w:rsidRPr="00245E6E">
        <w:rPr>
          <w:rFonts w:ascii="Times New Roman" w:hAnsi="Times New Roman" w:cs="Times New Roman"/>
          <w:color w:val="000000"/>
        </w:rPr>
        <w:tab/>
        <w:t>Upon execution of this Reciprocal Use Agreement, each party shall submit to the other, copies of its certificate(s) of insurance or self-insurance evidencing the required coverage.</w:t>
      </w:r>
    </w:p>
    <w:p w:rsidR="00A5270A" w:rsidRPr="00245E6E" w:rsidRDefault="00A5270A" w:rsidP="00A5270A">
      <w:pPr>
        <w:ind w:firstLine="720"/>
        <w:jc w:val="both"/>
        <w:rPr>
          <w:rFonts w:ascii="Times New Roman" w:hAnsi="Times New Roman" w:cs="Times New Roman"/>
          <w:color w:val="000000"/>
        </w:rPr>
      </w:pPr>
    </w:p>
    <w:p w:rsidR="00A5270A" w:rsidRPr="00245E6E" w:rsidRDefault="00A5270A" w:rsidP="00A5270A">
      <w:pPr>
        <w:ind w:firstLine="720"/>
        <w:jc w:val="both"/>
        <w:rPr>
          <w:rFonts w:ascii="Times New Roman" w:hAnsi="Times New Roman" w:cs="Times New Roman"/>
        </w:rPr>
      </w:pPr>
      <w:r w:rsidRPr="00245E6E">
        <w:rPr>
          <w:rFonts w:ascii="Times New Roman" w:hAnsi="Times New Roman" w:cs="Times New Roman"/>
          <w:color w:val="000000"/>
        </w:rPr>
        <w:t>2.08</w:t>
      </w:r>
      <w:r w:rsidRPr="00245E6E">
        <w:rPr>
          <w:rFonts w:ascii="Times New Roman" w:hAnsi="Times New Roman" w:cs="Times New Roman"/>
          <w:color w:val="000000"/>
        </w:rPr>
        <w:tab/>
      </w:r>
      <w:r w:rsidRPr="00245E6E">
        <w:rPr>
          <w:rFonts w:ascii="Times New Roman" w:hAnsi="Times New Roman" w:cs="Times New Roman"/>
          <w:b/>
          <w:color w:val="000000"/>
          <w:u w:val="single"/>
        </w:rPr>
        <w:t>Required Insurance Coverages</w:t>
      </w:r>
      <w:r w:rsidRPr="00245E6E">
        <w:rPr>
          <w:rFonts w:ascii="Times New Roman" w:hAnsi="Times New Roman" w:cs="Times New Roman"/>
          <w:color w:val="000000"/>
        </w:rPr>
        <w:t>.</w:t>
      </w:r>
      <w:r w:rsidRPr="00245E6E">
        <w:rPr>
          <w:rFonts w:ascii="Times New Roman" w:hAnsi="Times New Roman" w:cs="Times New Roman"/>
          <w:color w:val="000000"/>
        </w:rPr>
        <w:tab/>
      </w:r>
      <w:r w:rsidRPr="00245E6E">
        <w:rPr>
          <w:rFonts w:ascii="Times New Roman" w:hAnsi="Times New Roman" w:cs="Times New Roman"/>
        </w:rPr>
        <w:t>Each party acknowledges without waiving its right of sovereign immunity as provided by Se</w:t>
      </w:r>
      <w:r w:rsidR="00FB5642">
        <w:rPr>
          <w:rFonts w:ascii="Times New Roman" w:hAnsi="Times New Roman" w:cs="Times New Roman"/>
        </w:rPr>
        <w:t xml:space="preserve">ction 768.28 Florida Statutes, </w:t>
      </w:r>
      <w:r w:rsidRPr="00245E6E">
        <w:rPr>
          <w:rFonts w:ascii="Times New Roman" w:hAnsi="Times New Roman" w:cs="Times New Roman"/>
        </w:rPr>
        <w:t xml:space="preserve">that each party is self-insured for general liability under Florida Statutes with coverage limits of $200,000 per person and $300,000 per occurrence, or such monetary wavier limits that may change and be set forth by the legislature.  City further acknowledges to maintain, at its sole discretion, Specific Excess General Liability in the amount of $5,000,000 combined single limit per occurrence, solely for any liability resulting from entry of a claims-bill pursuant to </w:t>
      </w:r>
      <w:r w:rsidR="00FB5642">
        <w:rPr>
          <w:rFonts w:ascii="Times New Roman" w:hAnsi="Times New Roman" w:cs="Times New Roman"/>
        </w:rPr>
        <w:t>Section 768.28(5)</w:t>
      </w:r>
      <w:r w:rsidRPr="00245E6E">
        <w:rPr>
          <w:rFonts w:ascii="Times New Roman" w:hAnsi="Times New Roman" w:cs="Times New Roman"/>
        </w:rPr>
        <w:t xml:space="preserve"> </w:t>
      </w:r>
      <w:r w:rsidR="00FB5642">
        <w:rPr>
          <w:rFonts w:ascii="Times New Roman" w:hAnsi="Times New Roman" w:cs="Times New Roman"/>
        </w:rPr>
        <w:t xml:space="preserve">Florida Statutes, </w:t>
      </w:r>
      <w:r w:rsidRPr="00245E6E">
        <w:rPr>
          <w:rFonts w:ascii="Times New Roman" w:hAnsi="Times New Roman" w:cs="Times New Roman"/>
        </w:rPr>
        <w:t xml:space="preserve">or liability imposed pursuant to Federal Law.  </w:t>
      </w:r>
    </w:p>
    <w:p w:rsidR="00A5270A" w:rsidRPr="00245E6E" w:rsidRDefault="00A5270A" w:rsidP="00A5270A">
      <w:pPr>
        <w:jc w:val="both"/>
        <w:rPr>
          <w:rFonts w:ascii="Times New Roman" w:hAnsi="Times New Roman" w:cs="Times New Roman"/>
        </w:rPr>
      </w:pPr>
    </w:p>
    <w:p w:rsidR="00A5270A" w:rsidRPr="00245E6E" w:rsidRDefault="00A5270A" w:rsidP="00A5270A">
      <w:pPr>
        <w:jc w:val="both"/>
        <w:rPr>
          <w:rFonts w:ascii="Times New Roman" w:hAnsi="Times New Roman" w:cs="Times New Roman"/>
        </w:rPr>
      </w:pPr>
      <w:r w:rsidRPr="00245E6E">
        <w:rPr>
          <w:rFonts w:ascii="Times New Roman" w:hAnsi="Times New Roman" w:cs="Times New Roman"/>
        </w:rPr>
        <w:t>In the event a governmental entity maintains  Commercial General Liability, the governmental entity shall maintain a limit of liability not less than $1,000,000 Each Occurrence /   $2,000,000 General Aggregate; and in the event Commercial Automobile Liability is maintained,  the governmental entity shall maintain not less than a $1,000,000 Combined Single Limit.   The governmental entity shall procure and maintain at its own expense, and keep in effect during the full term of the Agreement, a policy or policies of insurance or self-insurance under a Risk Management Program in accordance with Section 768.28</w:t>
      </w:r>
      <w:r w:rsidR="00FB5642" w:rsidRPr="00FB5642">
        <w:rPr>
          <w:rFonts w:ascii="Times New Roman" w:hAnsi="Times New Roman" w:cs="Times New Roman"/>
        </w:rPr>
        <w:t xml:space="preserve"> </w:t>
      </w:r>
      <w:r w:rsidR="00FB5642" w:rsidRPr="00245E6E">
        <w:rPr>
          <w:rFonts w:ascii="Times New Roman" w:hAnsi="Times New Roman" w:cs="Times New Roman"/>
        </w:rPr>
        <w:t>Florida Statutes,</w:t>
      </w:r>
      <w:r w:rsidRPr="00245E6E">
        <w:rPr>
          <w:rFonts w:ascii="Times New Roman" w:hAnsi="Times New Roman" w:cs="Times New Roman"/>
        </w:rPr>
        <w:t xml:space="preserve"> for General and Automobile Liability.  </w:t>
      </w:r>
    </w:p>
    <w:p w:rsidR="00A5270A" w:rsidRPr="00245E6E" w:rsidRDefault="00A5270A" w:rsidP="00A5270A">
      <w:pPr>
        <w:rPr>
          <w:rFonts w:ascii="Times New Roman" w:hAnsi="Times New Roman" w:cs="Times New Roman"/>
        </w:rPr>
      </w:pPr>
    </w:p>
    <w:p w:rsidR="00A5270A" w:rsidRPr="00245E6E" w:rsidRDefault="00A5270A" w:rsidP="00A5270A">
      <w:pPr>
        <w:ind w:firstLine="2160"/>
        <w:jc w:val="both"/>
        <w:rPr>
          <w:rFonts w:ascii="Times New Roman" w:hAnsi="Times New Roman" w:cs="Times New Roman"/>
        </w:rPr>
      </w:pPr>
      <w:r w:rsidRPr="00245E6E">
        <w:rPr>
          <w:rFonts w:ascii="Times New Roman" w:hAnsi="Times New Roman" w:cs="Times New Roman"/>
        </w:rPr>
        <w:t>2.08.1</w:t>
      </w:r>
      <w:r w:rsidRPr="00245E6E">
        <w:rPr>
          <w:rFonts w:ascii="Times New Roman" w:hAnsi="Times New Roman" w:cs="Times New Roman"/>
        </w:rPr>
        <w:tab/>
        <w:t xml:space="preserve">Self-insured worker’s Compensation Insurance with </w:t>
      </w:r>
      <w:r w:rsidRPr="00245E6E">
        <w:rPr>
          <w:rFonts w:ascii="Times New Roman" w:hAnsi="Times New Roman" w:cs="Times New Roman"/>
          <w:color w:val="000000"/>
        </w:rPr>
        <w:t>Florida statutory benefits in accordance with Chapter 440, Florida Statutes, including Employer’s Liability limits not less than $100,000/$100,000/$500,000 (each accident/disease-each employee/disease-policy limit).</w:t>
      </w:r>
    </w:p>
    <w:p w:rsidR="00A5270A" w:rsidRPr="00245E6E" w:rsidRDefault="00A5270A" w:rsidP="00A5270A">
      <w:pPr>
        <w:rPr>
          <w:rFonts w:ascii="Times New Roman" w:hAnsi="Times New Roman" w:cs="Times New Roman"/>
        </w:rPr>
      </w:pPr>
    </w:p>
    <w:p w:rsidR="00A5270A" w:rsidRPr="00245E6E" w:rsidRDefault="00A5270A" w:rsidP="00A5270A">
      <w:pPr>
        <w:autoSpaceDE w:val="0"/>
        <w:autoSpaceDN w:val="0"/>
        <w:adjustRightInd w:val="0"/>
        <w:ind w:firstLine="2160"/>
        <w:jc w:val="both"/>
        <w:rPr>
          <w:rFonts w:ascii="Times New Roman" w:hAnsi="Times New Roman" w:cs="Times New Roman"/>
          <w:color w:val="000000"/>
        </w:rPr>
      </w:pPr>
      <w:r w:rsidRPr="00245E6E">
        <w:rPr>
          <w:rFonts w:ascii="Times New Roman" w:hAnsi="Times New Roman" w:cs="Times New Roman"/>
        </w:rPr>
        <w:t xml:space="preserve">2.08.2 </w:t>
      </w:r>
      <w:r w:rsidRPr="00245E6E">
        <w:rPr>
          <w:rFonts w:ascii="Times New Roman" w:hAnsi="Times New Roman" w:cs="Times New Roman"/>
          <w:color w:val="000000"/>
        </w:rPr>
        <w:t xml:space="preserve">Those governmental entities that maintain Commercial General Liability, agree to endorse </w:t>
      </w:r>
      <w:r w:rsidR="00507D5D">
        <w:rPr>
          <w:rFonts w:ascii="Times New Roman" w:hAnsi="Times New Roman" w:cs="Times New Roman"/>
          <w:color w:val="000000"/>
        </w:rPr>
        <w:t>SBBC</w:t>
      </w:r>
      <w:r w:rsidRPr="00245E6E">
        <w:rPr>
          <w:rFonts w:ascii="Times New Roman" w:hAnsi="Times New Roman" w:cs="Times New Roman"/>
          <w:color w:val="000000"/>
        </w:rPr>
        <w:t xml:space="preserve"> as an additional insured under the endorsement, GC 2011 01 96 Additional Insured – Managers or Lessors of Premises, or an endorsement providing equal or similar scope of coverage.</w:t>
      </w:r>
    </w:p>
    <w:p w:rsidR="00A5270A" w:rsidRPr="00245E6E" w:rsidRDefault="00A5270A" w:rsidP="00A5270A">
      <w:pPr>
        <w:rPr>
          <w:rFonts w:ascii="Times New Roman" w:hAnsi="Times New Roman" w:cs="Times New Roman"/>
        </w:rPr>
      </w:pPr>
    </w:p>
    <w:p w:rsidR="00A5270A" w:rsidRPr="00245E6E" w:rsidRDefault="00A5270A" w:rsidP="00A5270A">
      <w:pPr>
        <w:autoSpaceDE w:val="0"/>
        <w:autoSpaceDN w:val="0"/>
        <w:adjustRightInd w:val="0"/>
        <w:ind w:firstLine="2160"/>
        <w:jc w:val="both"/>
        <w:rPr>
          <w:rFonts w:ascii="Times New Roman" w:hAnsi="Times New Roman" w:cs="Times New Roman"/>
          <w:bCs/>
          <w:color w:val="000000"/>
        </w:rPr>
      </w:pPr>
      <w:r w:rsidRPr="00245E6E">
        <w:rPr>
          <w:rFonts w:ascii="Times New Roman" w:hAnsi="Times New Roman" w:cs="Times New Roman"/>
        </w:rPr>
        <w:t>2.08.3</w:t>
      </w:r>
      <w:r w:rsidRPr="00245E6E">
        <w:rPr>
          <w:rFonts w:ascii="Times New Roman" w:hAnsi="Times New Roman" w:cs="Times New Roman"/>
        </w:rPr>
        <w:tab/>
        <w:t>Automobile Liability Insurance: Each party shall maintain Automobile Liability Insurance covering all Owned, Non-Owned and Hired vehicles in an amount of not less than One Million Dollars ($1,000,000) per occurrence Combined Single Limit for Bodily Injury and Property Damage.</w:t>
      </w:r>
    </w:p>
    <w:p w:rsidR="00A5270A" w:rsidRPr="00245E6E" w:rsidRDefault="00A5270A" w:rsidP="00A5270A">
      <w:pPr>
        <w:autoSpaceDE w:val="0"/>
        <w:autoSpaceDN w:val="0"/>
        <w:adjustRightInd w:val="0"/>
        <w:ind w:firstLine="2160"/>
        <w:jc w:val="both"/>
        <w:rPr>
          <w:rFonts w:ascii="Times New Roman" w:hAnsi="Times New Roman" w:cs="Times New Roman"/>
          <w:bCs/>
          <w:color w:val="000000"/>
        </w:rPr>
      </w:pPr>
    </w:p>
    <w:p w:rsidR="00A5270A" w:rsidRPr="00245E6E" w:rsidRDefault="00A5270A" w:rsidP="00A5270A">
      <w:pPr>
        <w:autoSpaceDE w:val="0"/>
        <w:autoSpaceDN w:val="0"/>
        <w:adjustRightInd w:val="0"/>
        <w:ind w:firstLine="2160"/>
        <w:jc w:val="both"/>
        <w:rPr>
          <w:rFonts w:ascii="Times New Roman" w:hAnsi="Times New Roman" w:cs="Times New Roman"/>
          <w:color w:val="000000"/>
        </w:rPr>
      </w:pPr>
      <w:r w:rsidRPr="00245E6E">
        <w:rPr>
          <w:rFonts w:ascii="Times New Roman" w:hAnsi="Times New Roman" w:cs="Times New Roman"/>
          <w:bCs/>
          <w:color w:val="000000"/>
        </w:rPr>
        <w:lastRenderedPageBreak/>
        <w:t>2.08.4 Fire Legal Liability damage to Rented Premises</w:t>
      </w:r>
      <w:r w:rsidRPr="00245E6E">
        <w:rPr>
          <w:rFonts w:ascii="Times New Roman" w:hAnsi="Times New Roman" w:cs="Times New Roman"/>
          <w:color w:val="000000"/>
        </w:rPr>
        <w:t xml:space="preserve"> with limits of </w:t>
      </w:r>
      <w:r w:rsidRPr="00245E6E">
        <w:rPr>
          <w:rFonts w:ascii="Times New Roman" w:hAnsi="Times New Roman" w:cs="Times New Roman"/>
          <w:bCs/>
          <w:color w:val="000000"/>
        </w:rPr>
        <w:t>$500,000</w:t>
      </w:r>
      <w:r w:rsidRPr="00245E6E">
        <w:rPr>
          <w:rFonts w:ascii="Times New Roman" w:hAnsi="Times New Roman" w:cs="Times New Roman"/>
          <w:b/>
          <w:bCs/>
          <w:color w:val="000000"/>
        </w:rPr>
        <w:t xml:space="preserve"> </w:t>
      </w:r>
      <w:r w:rsidRPr="00245E6E">
        <w:rPr>
          <w:rFonts w:ascii="Times New Roman" w:hAnsi="Times New Roman" w:cs="Times New Roman"/>
          <w:color w:val="000000"/>
        </w:rPr>
        <w:t>per occurrence/aggregate as a condition for the reduced limit of insurance. The City is not permitted to utilize stoves, ovens, microwave ovens, hotplates or any devices which have the potential to cause a fire on School Board Property</w:t>
      </w:r>
      <w:r w:rsidR="00FB5642">
        <w:rPr>
          <w:rFonts w:ascii="Times New Roman" w:hAnsi="Times New Roman" w:cs="Times New Roman"/>
          <w:color w:val="000000"/>
        </w:rPr>
        <w:t>.</w:t>
      </w:r>
      <w:r w:rsidR="00FB5642">
        <w:rPr>
          <w:rFonts w:ascii="Times New Roman" w:hAnsi="Times New Roman" w:cs="Times New Roman"/>
          <w:color w:val="1F497D"/>
        </w:rPr>
        <w:t xml:space="preserve">  </w:t>
      </w:r>
      <w:r w:rsidRPr="00245E6E">
        <w:rPr>
          <w:rFonts w:ascii="Times New Roman" w:hAnsi="Times New Roman" w:cs="Times New Roman"/>
        </w:rPr>
        <w:t>SBBC grants permission for the City’s vendor to utilize catering warmers during the summer program.  The City’s vendor will be required to name</w:t>
      </w:r>
      <w:r w:rsidRPr="00245E6E">
        <w:rPr>
          <w:rFonts w:ascii="Times New Roman" w:hAnsi="Times New Roman" w:cs="Times New Roman"/>
          <w:color w:val="1F497D"/>
        </w:rPr>
        <w:t xml:space="preserve"> </w:t>
      </w:r>
      <w:r w:rsidR="00FB5642">
        <w:rPr>
          <w:rFonts w:ascii="Times New Roman" w:hAnsi="Times New Roman" w:cs="Times New Roman"/>
          <w:color w:val="1F497D"/>
        </w:rPr>
        <w:t>“</w:t>
      </w:r>
      <w:r w:rsidRPr="00245E6E">
        <w:rPr>
          <w:rFonts w:ascii="Times New Roman" w:hAnsi="Times New Roman" w:cs="Times New Roman"/>
          <w:bCs/>
          <w:color w:val="000000"/>
        </w:rPr>
        <w:t>The School Board of Broward County, Florida, its officers, employees and agents</w:t>
      </w:r>
      <w:r w:rsidR="00FB5642">
        <w:rPr>
          <w:rFonts w:ascii="Times New Roman" w:hAnsi="Times New Roman" w:cs="Times New Roman"/>
          <w:bCs/>
          <w:color w:val="000000"/>
        </w:rPr>
        <w:t>”</w:t>
      </w:r>
      <w:r w:rsidRPr="00245E6E">
        <w:rPr>
          <w:rFonts w:ascii="Times New Roman" w:hAnsi="Times New Roman" w:cs="Times New Roman"/>
          <w:bCs/>
          <w:color w:val="000000"/>
        </w:rPr>
        <w:t xml:space="preserve"> as additional insured with respect to liability on behalf of the vendor.  The general liability policy will be primary of all other valid and collectible coverage maintained by the School Board of Broward County, Florida.</w:t>
      </w:r>
    </w:p>
    <w:p w:rsidR="00A5270A" w:rsidRPr="00245E6E" w:rsidRDefault="00A5270A" w:rsidP="00A5270A">
      <w:pPr>
        <w:rPr>
          <w:rFonts w:ascii="Times New Roman" w:hAnsi="Times New Roman" w:cs="Times New Roman"/>
        </w:rPr>
      </w:pPr>
    </w:p>
    <w:p w:rsidR="00A5270A" w:rsidRPr="00245E6E" w:rsidRDefault="00A5270A" w:rsidP="00A5270A">
      <w:pPr>
        <w:ind w:firstLine="2160"/>
        <w:jc w:val="both"/>
        <w:rPr>
          <w:rFonts w:ascii="Times New Roman" w:hAnsi="Times New Roman" w:cs="Times New Roman"/>
        </w:rPr>
      </w:pPr>
      <w:r w:rsidRPr="00245E6E">
        <w:rPr>
          <w:rFonts w:ascii="Times New Roman" w:hAnsi="Times New Roman" w:cs="Times New Roman"/>
        </w:rPr>
        <w:t>2.08.5</w:t>
      </w:r>
      <w:r w:rsidRPr="00245E6E">
        <w:rPr>
          <w:rFonts w:ascii="Times New Roman" w:hAnsi="Times New Roman" w:cs="Times New Roman"/>
        </w:rPr>
        <w:tab/>
        <w:t xml:space="preserve"> Self-insurance and/or insurance requirements shall not relieve or limit the liability of either party, except to the extent provided by </w:t>
      </w:r>
      <w:r w:rsidR="00FB5642">
        <w:rPr>
          <w:rFonts w:ascii="Times New Roman" w:hAnsi="Times New Roman" w:cs="Times New Roman"/>
        </w:rPr>
        <w:t>Section</w:t>
      </w:r>
      <w:r w:rsidRPr="00245E6E">
        <w:rPr>
          <w:rFonts w:ascii="Times New Roman" w:hAnsi="Times New Roman" w:cs="Times New Roman"/>
        </w:rPr>
        <w:t xml:space="preserve"> 768.28</w:t>
      </w:r>
      <w:r w:rsidR="00FB5642" w:rsidRPr="00FB5642">
        <w:rPr>
          <w:rFonts w:ascii="Times New Roman" w:hAnsi="Times New Roman" w:cs="Times New Roman"/>
        </w:rPr>
        <w:t xml:space="preserve"> </w:t>
      </w:r>
      <w:r w:rsidR="00FB5642">
        <w:rPr>
          <w:rFonts w:ascii="Times New Roman" w:hAnsi="Times New Roman" w:cs="Times New Roman"/>
        </w:rPr>
        <w:t>Florida Statute</w:t>
      </w:r>
      <w:r w:rsidRPr="00245E6E">
        <w:rPr>
          <w:rFonts w:ascii="Times New Roman" w:hAnsi="Times New Roman" w:cs="Times New Roman"/>
        </w:rPr>
        <w:t>.  Both parties reserve the right to require other insurance coverage that both parties deem mutually necessary depending upon the risk of loss and exposure to liability, subject to each party’s Commission or Board approval, if necessary.</w:t>
      </w:r>
    </w:p>
    <w:p w:rsidR="00A5270A" w:rsidRPr="00245E6E" w:rsidRDefault="00A5270A" w:rsidP="00A5270A">
      <w:pPr>
        <w:ind w:firstLine="2160"/>
        <w:jc w:val="both"/>
        <w:rPr>
          <w:rFonts w:ascii="Times New Roman" w:hAnsi="Times New Roman" w:cs="Times New Roman"/>
        </w:rPr>
      </w:pPr>
    </w:p>
    <w:p w:rsidR="00A5270A" w:rsidRPr="00245E6E" w:rsidRDefault="00A5270A" w:rsidP="00A5270A">
      <w:pPr>
        <w:ind w:firstLine="2160"/>
        <w:jc w:val="both"/>
        <w:rPr>
          <w:rFonts w:ascii="Times New Roman" w:hAnsi="Times New Roman" w:cs="Times New Roman"/>
        </w:rPr>
      </w:pPr>
      <w:r w:rsidRPr="00245E6E">
        <w:rPr>
          <w:rFonts w:ascii="Times New Roman" w:hAnsi="Times New Roman" w:cs="Times New Roman"/>
        </w:rPr>
        <w:t>2.08.6</w:t>
      </w:r>
      <w:r w:rsidRPr="00245E6E">
        <w:rPr>
          <w:rFonts w:ascii="Times New Roman" w:hAnsi="Times New Roman" w:cs="Times New Roman"/>
        </w:rPr>
        <w:tab/>
        <w:t>Violations of the terms of this section and its subparts shall constitute a material breach of the Agreement and the non-breaching party may, at its sole discretion, cancel the Agreement and all rights, title and interest shall thereupon cease and terminate.</w:t>
      </w:r>
    </w:p>
    <w:p w:rsidR="00A5270A" w:rsidRPr="00245E6E" w:rsidRDefault="00A5270A" w:rsidP="00A5270A">
      <w:pPr>
        <w:ind w:firstLine="2160"/>
        <w:jc w:val="both"/>
        <w:rPr>
          <w:rFonts w:ascii="Times New Roman" w:hAnsi="Times New Roman" w:cs="Times New Roman"/>
        </w:rPr>
      </w:pPr>
    </w:p>
    <w:p w:rsidR="00A5270A" w:rsidRPr="00245E6E" w:rsidRDefault="00A5270A" w:rsidP="00A5270A">
      <w:pPr>
        <w:ind w:firstLine="2160"/>
        <w:jc w:val="both"/>
        <w:rPr>
          <w:rFonts w:ascii="Times New Roman" w:hAnsi="Times New Roman" w:cs="Times New Roman"/>
          <w:color w:val="000000"/>
        </w:rPr>
      </w:pPr>
      <w:r w:rsidRPr="00245E6E">
        <w:rPr>
          <w:rFonts w:ascii="Times New Roman" w:hAnsi="Times New Roman" w:cs="Times New Roman"/>
          <w:bCs/>
          <w:color w:val="000000"/>
        </w:rPr>
        <w:t>2.08.7</w:t>
      </w:r>
      <w:r w:rsidRPr="00245E6E">
        <w:rPr>
          <w:rFonts w:ascii="Times New Roman" w:hAnsi="Times New Roman" w:cs="Times New Roman"/>
          <w:b/>
          <w:bCs/>
          <w:color w:val="000000"/>
        </w:rPr>
        <w:tab/>
      </w:r>
      <w:r w:rsidRPr="00245E6E">
        <w:rPr>
          <w:rFonts w:ascii="Times New Roman" w:hAnsi="Times New Roman" w:cs="Times New Roman"/>
          <w:bCs/>
          <w:color w:val="000000"/>
        </w:rPr>
        <w:t>Required conditions;</w:t>
      </w:r>
      <w:r w:rsidRPr="00245E6E">
        <w:rPr>
          <w:rFonts w:ascii="Times New Roman" w:hAnsi="Times New Roman" w:cs="Times New Roman"/>
          <w:b/>
          <w:bCs/>
          <w:color w:val="000000"/>
        </w:rPr>
        <w:t xml:space="preserve"> </w:t>
      </w:r>
      <w:r w:rsidRPr="00245E6E">
        <w:rPr>
          <w:rFonts w:ascii="Times New Roman" w:hAnsi="Times New Roman" w:cs="Times New Roman"/>
          <w:bCs/>
          <w:color w:val="000000"/>
        </w:rPr>
        <w:t xml:space="preserve">self-insurance and/or </w:t>
      </w:r>
      <w:r w:rsidRPr="00245E6E">
        <w:rPr>
          <w:rFonts w:ascii="Times New Roman" w:hAnsi="Times New Roman" w:cs="Times New Roman"/>
          <w:color w:val="000000"/>
        </w:rPr>
        <w:t>liability policies must contain the following provisions.  In addition, the following wording in section 2.08.6.1 below must be included in the Certificate of Insurance’s description of operations:</w:t>
      </w:r>
    </w:p>
    <w:p w:rsidR="00A5270A" w:rsidRPr="00245E6E" w:rsidRDefault="00A5270A" w:rsidP="00A5270A">
      <w:pPr>
        <w:ind w:firstLine="2160"/>
        <w:jc w:val="both"/>
        <w:rPr>
          <w:rFonts w:ascii="Times New Roman" w:hAnsi="Times New Roman" w:cs="Times New Roman"/>
          <w:color w:val="000000"/>
        </w:rPr>
      </w:pPr>
    </w:p>
    <w:p w:rsidR="00A5270A" w:rsidRPr="00245E6E" w:rsidRDefault="00A5270A" w:rsidP="00A5270A">
      <w:pPr>
        <w:ind w:firstLine="2160"/>
        <w:jc w:val="both"/>
        <w:rPr>
          <w:rFonts w:ascii="Times New Roman" w:hAnsi="Times New Roman" w:cs="Times New Roman"/>
        </w:rPr>
      </w:pPr>
      <w:r w:rsidRPr="00245E6E">
        <w:rPr>
          <w:rFonts w:ascii="Times New Roman" w:hAnsi="Times New Roman" w:cs="Times New Roman"/>
          <w:bCs/>
          <w:color w:val="000000"/>
        </w:rPr>
        <w:t xml:space="preserve">2.08.7.1 All self-insurance and/or liability policies are primary over all other valid and collectable coverage maintained by </w:t>
      </w:r>
      <w:r w:rsidR="003E734B">
        <w:rPr>
          <w:rFonts w:ascii="Times New Roman" w:hAnsi="Times New Roman" w:cs="Times New Roman"/>
          <w:bCs/>
          <w:color w:val="000000"/>
        </w:rPr>
        <w:t>T</w:t>
      </w:r>
      <w:r w:rsidRPr="00245E6E">
        <w:rPr>
          <w:rFonts w:ascii="Times New Roman" w:hAnsi="Times New Roman" w:cs="Times New Roman"/>
          <w:bCs/>
          <w:color w:val="000000"/>
        </w:rPr>
        <w:t xml:space="preserve">he School Board of Broward County, Florida. (Certificate Holder:  </w:t>
      </w:r>
      <w:r w:rsidR="003E734B">
        <w:rPr>
          <w:rFonts w:ascii="Times New Roman" w:hAnsi="Times New Roman" w:cs="Times New Roman"/>
          <w:bCs/>
          <w:color w:val="000000"/>
        </w:rPr>
        <w:t xml:space="preserve">The </w:t>
      </w:r>
      <w:r w:rsidRPr="00245E6E">
        <w:rPr>
          <w:rFonts w:ascii="Times New Roman" w:hAnsi="Times New Roman" w:cs="Times New Roman"/>
          <w:bCs/>
          <w:color w:val="000000"/>
        </w:rPr>
        <w:t xml:space="preserve">School Board of Broward County, 600 Southeast Third Avenue, Fort Lauderdale, Florida  33301). </w:t>
      </w:r>
    </w:p>
    <w:p w:rsidR="00A5270A" w:rsidRPr="00245E6E" w:rsidRDefault="00A5270A" w:rsidP="00A5270A">
      <w:pPr>
        <w:rPr>
          <w:rFonts w:ascii="Times New Roman" w:hAnsi="Times New Roman" w:cs="Times New Roman"/>
        </w:rPr>
      </w:pPr>
    </w:p>
    <w:p w:rsidR="00A5270A" w:rsidRPr="00245E6E" w:rsidRDefault="00A5270A" w:rsidP="00A5270A">
      <w:pPr>
        <w:tabs>
          <w:tab w:val="left" w:pos="1440"/>
          <w:tab w:val="left" w:pos="2700"/>
        </w:tabs>
        <w:ind w:firstLine="720"/>
        <w:jc w:val="both"/>
        <w:rPr>
          <w:rFonts w:ascii="Times New Roman" w:hAnsi="Times New Roman" w:cs="Times New Roman"/>
        </w:rPr>
      </w:pPr>
      <w:r w:rsidRPr="00245E6E">
        <w:rPr>
          <w:rFonts w:ascii="Times New Roman" w:hAnsi="Times New Roman" w:cs="Times New Roman"/>
        </w:rPr>
        <w:t>2.08.8</w:t>
      </w:r>
      <w:r w:rsidRPr="00245E6E">
        <w:rPr>
          <w:rFonts w:ascii="Times New Roman" w:hAnsi="Times New Roman" w:cs="Times New Roman"/>
        </w:rPr>
        <w:tab/>
        <w:t>No activities under this Agreement shall commence until the required proof of self-insurance and/or certificates of insurance have been received and approved by the Risk Managers of each party.</w:t>
      </w:r>
    </w:p>
    <w:p w:rsidR="00A5270A" w:rsidRPr="00245E6E" w:rsidRDefault="00A5270A" w:rsidP="00CA73F1">
      <w:pPr>
        <w:tabs>
          <w:tab w:val="left" w:pos="1440"/>
          <w:tab w:val="left" w:pos="2700"/>
        </w:tabs>
        <w:ind w:firstLine="720"/>
        <w:jc w:val="both"/>
        <w:rPr>
          <w:rFonts w:ascii="Times New Roman" w:hAnsi="Times New Roman" w:cs="Times New Roman"/>
          <w:color w:val="000000"/>
        </w:rPr>
      </w:pPr>
    </w:p>
    <w:p w:rsidR="00AE06EF" w:rsidRPr="00245E6E" w:rsidRDefault="00B1007F" w:rsidP="000017A1">
      <w:pPr>
        <w:tabs>
          <w:tab w:val="left" w:pos="1440"/>
          <w:tab w:val="left" w:pos="4410"/>
        </w:tabs>
        <w:ind w:firstLine="720"/>
        <w:jc w:val="both"/>
        <w:rPr>
          <w:rFonts w:ascii="Times New Roman" w:hAnsi="Times New Roman" w:cs="Times New Roman"/>
          <w:color w:val="000000"/>
        </w:rPr>
      </w:pPr>
      <w:r w:rsidRPr="00245E6E">
        <w:rPr>
          <w:rFonts w:ascii="Times New Roman" w:hAnsi="Times New Roman" w:cs="Times New Roman"/>
          <w:color w:val="000000"/>
        </w:rPr>
        <w:t>2.09</w:t>
      </w:r>
      <w:r w:rsidR="00AE06EF" w:rsidRPr="00245E6E">
        <w:rPr>
          <w:rFonts w:ascii="Times New Roman" w:hAnsi="Times New Roman" w:cs="Times New Roman"/>
          <w:color w:val="000000"/>
        </w:rPr>
        <w:tab/>
      </w:r>
      <w:r w:rsidR="00AE06EF" w:rsidRPr="00245E6E">
        <w:rPr>
          <w:rFonts w:ascii="Times New Roman" w:hAnsi="Times New Roman" w:cs="Times New Roman"/>
          <w:b/>
          <w:bCs/>
          <w:color w:val="000000"/>
          <w:u w:val="single"/>
        </w:rPr>
        <w:t>Protection of Public Safety</w:t>
      </w:r>
      <w:r w:rsidR="000017A1" w:rsidRPr="00245E6E">
        <w:rPr>
          <w:rFonts w:ascii="Times New Roman" w:hAnsi="Times New Roman" w:cs="Times New Roman"/>
          <w:color w:val="000000"/>
        </w:rPr>
        <w:t>.</w:t>
      </w:r>
      <w:r w:rsidR="000017A1" w:rsidRPr="00245E6E">
        <w:rPr>
          <w:rFonts w:ascii="Times New Roman" w:hAnsi="Times New Roman" w:cs="Times New Roman"/>
          <w:color w:val="000000"/>
        </w:rPr>
        <w:tab/>
      </w:r>
      <w:r w:rsidR="00AE06EF" w:rsidRPr="00245E6E">
        <w:rPr>
          <w:rFonts w:ascii="Times New Roman" w:hAnsi="Times New Roman" w:cs="Times New Roman"/>
          <w:color w:val="000000"/>
        </w:rPr>
        <w:t xml:space="preserve">Each party specifically reserves the right, through its representatives, to eject any person(s) behaving in an objectionable manner from its own facilities or facilities of the other it may be using, and upon the exercise of this authority, each party hereby waives any right and all claims for damages against the other, as a result of the ejection, whether directly or through </w:t>
      </w:r>
      <w:r w:rsidR="000017A1" w:rsidRPr="00245E6E">
        <w:rPr>
          <w:rFonts w:ascii="Times New Roman" w:hAnsi="Times New Roman" w:cs="Times New Roman"/>
          <w:color w:val="000000"/>
        </w:rPr>
        <w:t>any of its agents or employees.</w:t>
      </w:r>
    </w:p>
    <w:p w:rsidR="00AE06EF" w:rsidRPr="00245E6E" w:rsidRDefault="00AE06EF" w:rsidP="000017A1">
      <w:pPr>
        <w:rPr>
          <w:rFonts w:ascii="Times New Roman" w:hAnsi="Times New Roman" w:cs="Times New Roman"/>
        </w:rPr>
      </w:pPr>
    </w:p>
    <w:p w:rsidR="00AE06EF" w:rsidRPr="00245E6E" w:rsidRDefault="00B1007F" w:rsidP="000017A1">
      <w:pPr>
        <w:tabs>
          <w:tab w:val="left" w:pos="1440"/>
          <w:tab w:val="left" w:pos="3510"/>
        </w:tabs>
        <w:ind w:firstLine="720"/>
        <w:jc w:val="both"/>
        <w:rPr>
          <w:rFonts w:ascii="Times New Roman" w:hAnsi="Times New Roman" w:cs="Times New Roman"/>
          <w:color w:val="000000"/>
        </w:rPr>
      </w:pPr>
      <w:r w:rsidRPr="00245E6E">
        <w:rPr>
          <w:rFonts w:ascii="Times New Roman" w:hAnsi="Times New Roman" w:cs="Times New Roman"/>
          <w:color w:val="000000"/>
        </w:rPr>
        <w:t>2.10</w:t>
      </w:r>
      <w:r w:rsidR="00AE06EF" w:rsidRPr="00245E6E">
        <w:rPr>
          <w:rFonts w:ascii="Times New Roman" w:hAnsi="Times New Roman" w:cs="Times New Roman"/>
          <w:color w:val="000000"/>
        </w:rPr>
        <w:tab/>
      </w:r>
      <w:r w:rsidR="00AE06EF" w:rsidRPr="00245E6E">
        <w:rPr>
          <w:rFonts w:ascii="Times New Roman" w:hAnsi="Times New Roman" w:cs="Times New Roman"/>
          <w:b/>
          <w:bCs/>
          <w:color w:val="000000"/>
          <w:u w:val="single"/>
        </w:rPr>
        <w:t>License not Lease</w:t>
      </w:r>
      <w:r w:rsidR="000017A1" w:rsidRPr="00245E6E">
        <w:rPr>
          <w:rFonts w:ascii="Times New Roman" w:hAnsi="Times New Roman" w:cs="Times New Roman"/>
          <w:color w:val="000000"/>
        </w:rPr>
        <w:t>.</w:t>
      </w:r>
      <w:r w:rsidR="000017A1" w:rsidRPr="00245E6E">
        <w:rPr>
          <w:rFonts w:ascii="Times New Roman" w:hAnsi="Times New Roman" w:cs="Times New Roman"/>
          <w:color w:val="000000"/>
        </w:rPr>
        <w:tab/>
      </w:r>
      <w:r w:rsidR="00AE06EF" w:rsidRPr="00245E6E">
        <w:rPr>
          <w:rFonts w:ascii="Times New Roman" w:hAnsi="Times New Roman" w:cs="Times New Roman"/>
          <w:color w:val="000000"/>
        </w:rPr>
        <w:t xml:space="preserve">This Agreement shall not be deemed to be a lease of any facilities, the use of which is permitted hereunder, but rather a license to use and occupy the respective premises under the terms and conditions stated herein. </w:t>
      </w:r>
      <w:r w:rsidR="00FD5EB7" w:rsidRPr="00245E6E">
        <w:rPr>
          <w:rFonts w:ascii="Times New Roman" w:hAnsi="Times New Roman" w:cs="Times New Roman"/>
          <w:color w:val="000000"/>
        </w:rPr>
        <w:t xml:space="preserve"> </w:t>
      </w:r>
      <w:r w:rsidR="00AE06EF" w:rsidRPr="00245E6E">
        <w:rPr>
          <w:rFonts w:ascii="Times New Roman" w:hAnsi="Times New Roman" w:cs="Times New Roman"/>
          <w:color w:val="000000"/>
        </w:rPr>
        <w:t>No leasehold interest in either City Licensed Facilities or SBBC Licensed Facilities is conferred to the using par</w:t>
      </w:r>
      <w:r w:rsidR="000017A1" w:rsidRPr="00245E6E">
        <w:rPr>
          <w:rFonts w:ascii="Times New Roman" w:hAnsi="Times New Roman" w:cs="Times New Roman"/>
          <w:color w:val="000000"/>
        </w:rPr>
        <w:t>ty under the provisions hereof.</w:t>
      </w:r>
    </w:p>
    <w:p w:rsidR="00AE06EF" w:rsidRPr="00245E6E" w:rsidRDefault="00AE06EF" w:rsidP="000017A1">
      <w:pPr>
        <w:rPr>
          <w:rFonts w:ascii="Times New Roman" w:hAnsi="Times New Roman" w:cs="Times New Roman"/>
        </w:rPr>
      </w:pPr>
    </w:p>
    <w:p w:rsidR="00AE06EF" w:rsidRPr="00245E6E" w:rsidRDefault="00B1007F" w:rsidP="000017A1">
      <w:pPr>
        <w:tabs>
          <w:tab w:val="left" w:pos="1440"/>
          <w:tab w:val="left" w:pos="2430"/>
        </w:tabs>
        <w:ind w:firstLine="720"/>
        <w:jc w:val="both"/>
        <w:rPr>
          <w:rFonts w:ascii="Times New Roman" w:hAnsi="Times New Roman" w:cs="Times New Roman"/>
        </w:rPr>
      </w:pPr>
      <w:r w:rsidRPr="00245E6E">
        <w:rPr>
          <w:rFonts w:ascii="Times New Roman" w:hAnsi="Times New Roman" w:cs="Times New Roman"/>
        </w:rPr>
        <w:lastRenderedPageBreak/>
        <w:t>2.11</w:t>
      </w:r>
      <w:r w:rsidR="00AE06EF" w:rsidRPr="00245E6E">
        <w:rPr>
          <w:rFonts w:ascii="Times New Roman" w:hAnsi="Times New Roman" w:cs="Times New Roman"/>
        </w:rPr>
        <w:tab/>
      </w:r>
      <w:r w:rsidR="00AE06EF" w:rsidRPr="00245E6E">
        <w:rPr>
          <w:rFonts w:ascii="Times New Roman" w:hAnsi="Times New Roman" w:cs="Times New Roman"/>
          <w:b/>
          <w:bCs/>
          <w:u w:val="single"/>
        </w:rPr>
        <w:t>Notice</w:t>
      </w:r>
      <w:r w:rsidR="00AE06EF" w:rsidRPr="00245E6E">
        <w:rPr>
          <w:rFonts w:ascii="Times New Roman" w:hAnsi="Times New Roman" w:cs="Times New Roman"/>
        </w:rPr>
        <w:t>.</w:t>
      </w:r>
      <w:r w:rsidR="00AE06EF" w:rsidRPr="00245E6E">
        <w:rPr>
          <w:rFonts w:ascii="Times New Roman" w:hAnsi="Times New Roman" w:cs="Times New Roman"/>
        </w:rPr>
        <w:tab/>
        <w:t>When any of the parties desire to give notice to the other, such notice must be in writing, sent by U.S. Mail, postage prepaid, addressed to the party for whom it is intended at the place last specified; the place for giving notice shall remain such until it is changed by written notice in compliance with the provisions of this paragraph.  For the present, the Parties designate the following as the respe</w:t>
      </w:r>
      <w:r w:rsidR="000017A1" w:rsidRPr="00245E6E">
        <w:rPr>
          <w:rFonts w:ascii="Times New Roman" w:hAnsi="Times New Roman" w:cs="Times New Roman"/>
        </w:rPr>
        <w:t>ctive places for giving notice:</w:t>
      </w:r>
    </w:p>
    <w:p w:rsidR="00AE06EF" w:rsidRPr="00245E6E" w:rsidRDefault="00AE06EF" w:rsidP="00740F6A">
      <w:pPr>
        <w:rPr>
          <w:rFonts w:ascii="Times New Roman" w:hAnsi="Times New Roman" w:cs="Times New Roman"/>
        </w:rPr>
      </w:pPr>
    </w:p>
    <w:p w:rsidR="009C063D" w:rsidRPr="00245E6E" w:rsidRDefault="009C063D" w:rsidP="009C063D">
      <w:pPr>
        <w:tabs>
          <w:tab w:val="left" w:pos="3600"/>
        </w:tabs>
        <w:ind w:firstLine="720"/>
        <w:rPr>
          <w:rFonts w:ascii="Times New Roman" w:hAnsi="Times New Roman" w:cs="Times New Roman"/>
        </w:rPr>
      </w:pPr>
      <w:r w:rsidRPr="00245E6E">
        <w:rPr>
          <w:rFonts w:ascii="Times New Roman" w:hAnsi="Times New Roman" w:cs="Times New Roman"/>
        </w:rPr>
        <w:t>To SBBC:</w:t>
      </w:r>
      <w:r w:rsidRPr="00245E6E">
        <w:rPr>
          <w:rFonts w:ascii="Times New Roman" w:hAnsi="Times New Roman" w:cs="Times New Roman"/>
        </w:rPr>
        <w:tab/>
        <w:t>Superintendent of Schools</w:t>
      </w:r>
    </w:p>
    <w:p w:rsidR="009C063D" w:rsidRPr="00245E6E" w:rsidRDefault="009C063D" w:rsidP="009C063D">
      <w:pPr>
        <w:ind w:firstLine="3600"/>
        <w:rPr>
          <w:rFonts w:ascii="Times New Roman" w:hAnsi="Times New Roman" w:cs="Times New Roman"/>
        </w:rPr>
      </w:pPr>
      <w:r w:rsidRPr="00245E6E">
        <w:rPr>
          <w:rFonts w:ascii="Times New Roman" w:hAnsi="Times New Roman" w:cs="Times New Roman"/>
        </w:rPr>
        <w:t>The School Board of Broward County, Florida</w:t>
      </w:r>
    </w:p>
    <w:p w:rsidR="009C063D" w:rsidRPr="00245E6E" w:rsidRDefault="009C063D" w:rsidP="009C063D">
      <w:pPr>
        <w:ind w:firstLine="3600"/>
        <w:rPr>
          <w:rFonts w:ascii="Times New Roman" w:hAnsi="Times New Roman" w:cs="Times New Roman"/>
        </w:rPr>
      </w:pPr>
      <w:r w:rsidRPr="00245E6E">
        <w:rPr>
          <w:rFonts w:ascii="Times New Roman" w:hAnsi="Times New Roman" w:cs="Times New Roman"/>
        </w:rPr>
        <w:t>600 Southeast Third Avenue</w:t>
      </w:r>
    </w:p>
    <w:p w:rsidR="009C063D" w:rsidRPr="00245E6E" w:rsidRDefault="009C063D" w:rsidP="009C063D">
      <w:pPr>
        <w:ind w:firstLine="3600"/>
        <w:rPr>
          <w:rFonts w:ascii="Times New Roman" w:hAnsi="Times New Roman" w:cs="Times New Roman"/>
        </w:rPr>
      </w:pPr>
      <w:r w:rsidRPr="00245E6E">
        <w:rPr>
          <w:rFonts w:ascii="Times New Roman" w:hAnsi="Times New Roman" w:cs="Times New Roman"/>
        </w:rPr>
        <w:t>Fort Lauderdale, Florida 33301</w:t>
      </w:r>
    </w:p>
    <w:p w:rsidR="009C063D" w:rsidRPr="00245E6E" w:rsidRDefault="009C063D" w:rsidP="00E12919">
      <w:pPr>
        <w:rPr>
          <w:rFonts w:ascii="Times New Roman" w:hAnsi="Times New Roman" w:cs="Times New Roman"/>
        </w:rPr>
      </w:pPr>
    </w:p>
    <w:p w:rsidR="00AE06EF" w:rsidRPr="00245E6E" w:rsidRDefault="009C063D" w:rsidP="00906342">
      <w:pPr>
        <w:tabs>
          <w:tab w:val="left" w:pos="3600"/>
        </w:tabs>
        <w:ind w:firstLine="720"/>
        <w:rPr>
          <w:rFonts w:ascii="Times New Roman" w:hAnsi="Times New Roman" w:cs="Times New Roman"/>
          <w:color w:val="000000"/>
        </w:rPr>
      </w:pPr>
      <w:r w:rsidRPr="00245E6E">
        <w:rPr>
          <w:rFonts w:ascii="Times New Roman" w:hAnsi="Times New Roman" w:cs="Times New Roman"/>
        </w:rPr>
        <w:t>With a Copy to:</w:t>
      </w:r>
      <w:r w:rsidRPr="00245E6E">
        <w:rPr>
          <w:rFonts w:ascii="Times New Roman" w:hAnsi="Times New Roman" w:cs="Times New Roman"/>
        </w:rPr>
        <w:tab/>
      </w:r>
      <w:r w:rsidR="00AE06EF" w:rsidRPr="00245E6E">
        <w:rPr>
          <w:rFonts w:ascii="Times New Roman" w:hAnsi="Times New Roman" w:cs="Times New Roman"/>
          <w:color w:val="000000"/>
        </w:rPr>
        <w:t xml:space="preserve">Director, </w:t>
      </w:r>
      <w:r w:rsidR="00556741" w:rsidRPr="00245E6E">
        <w:rPr>
          <w:rFonts w:ascii="Times New Roman" w:hAnsi="Times New Roman" w:cs="Times New Roman"/>
          <w:color w:val="000000"/>
        </w:rPr>
        <w:t>Facility Planning &amp; Real Estate</w:t>
      </w:r>
      <w:r w:rsidR="00906342" w:rsidRPr="00245E6E">
        <w:rPr>
          <w:rFonts w:ascii="Times New Roman" w:hAnsi="Times New Roman" w:cs="Times New Roman"/>
          <w:color w:val="000000"/>
        </w:rPr>
        <w:t xml:space="preserve"> Dep</w:t>
      </w:r>
      <w:r w:rsidR="005A4936" w:rsidRPr="00245E6E">
        <w:rPr>
          <w:rFonts w:ascii="Times New Roman" w:hAnsi="Times New Roman" w:cs="Times New Roman"/>
          <w:color w:val="000000"/>
        </w:rPr>
        <w:t>ar</w:t>
      </w:r>
      <w:r w:rsidR="00906342" w:rsidRPr="00245E6E">
        <w:rPr>
          <w:rFonts w:ascii="Times New Roman" w:hAnsi="Times New Roman" w:cs="Times New Roman"/>
          <w:color w:val="000000"/>
        </w:rPr>
        <w:t>t</w:t>
      </w:r>
      <w:r w:rsidR="005A4936" w:rsidRPr="00245E6E">
        <w:rPr>
          <w:rFonts w:ascii="Times New Roman" w:hAnsi="Times New Roman" w:cs="Times New Roman"/>
          <w:color w:val="000000"/>
        </w:rPr>
        <w:t>ment</w:t>
      </w:r>
    </w:p>
    <w:p w:rsidR="00AE06EF" w:rsidRPr="00245E6E" w:rsidRDefault="00AE06EF" w:rsidP="00BE6F1C">
      <w:pPr>
        <w:ind w:left="2880" w:firstLine="720"/>
        <w:jc w:val="both"/>
        <w:rPr>
          <w:rFonts w:ascii="Times New Roman" w:hAnsi="Times New Roman" w:cs="Times New Roman"/>
          <w:color w:val="000000"/>
        </w:rPr>
      </w:pPr>
      <w:r w:rsidRPr="00245E6E">
        <w:rPr>
          <w:rFonts w:ascii="Times New Roman" w:hAnsi="Times New Roman" w:cs="Times New Roman"/>
          <w:color w:val="000000"/>
        </w:rPr>
        <w:t xml:space="preserve">School Board of Broward County, Florida </w:t>
      </w:r>
    </w:p>
    <w:p w:rsidR="00AE06EF" w:rsidRPr="00245E6E" w:rsidRDefault="00AE06EF" w:rsidP="00BE6F1C">
      <w:pPr>
        <w:ind w:left="2880" w:firstLine="720"/>
        <w:jc w:val="both"/>
        <w:rPr>
          <w:rFonts w:ascii="Times New Roman" w:hAnsi="Times New Roman" w:cs="Times New Roman"/>
          <w:color w:val="000000"/>
        </w:rPr>
      </w:pPr>
      <w:r w:rsidRPr="00245E6E">
        <w:rPr>
          <w:rFonts w:ascii="Times New Roman" w:hAnsi="Times New Roman" w:cs="Times New Roman"/>
          <w:color w:val="000000"/>
        </w:rPr>
        <w:t>600 Southeast Third Avenue - 8</w:t>
      </w:r>
      <w:r w:rsidRPr="00245E6E">
        <w:rPr>
          <w:rFonts w:ascii="Times New Roman" w:hAnsi="Times New Roman" w:cs="Times New Roman"/>
          <w:color w:val="000000"/>
          <w:vertAlign w:val="superscript"/>
        </w:rPr>
        <w:t>th</w:t>
      </w:r>
      <w:r w:rsidRPr="00245E6E">
        <w:rPr>
          <w:rFonts w:ascii="Times New Roman" w:hAnsi="Times New Roman" w:cs="Times New Roman"/>
          <w:color w:val="000000"/>
        </w:rPr>
        <w:t xml:space="preserve"> Fl</w:t>
      </w:r>
      <w:r w:rsidR="005A4936" w:rsidRPr="00245E6E">
        <w:rPr>
          <w:rFonts w:ascii="Times New Roman" w:hAnsi="Times New Roman" w:cs="Times New Roman"/>
          <w:color w:val="000000"/>
        </w:rPr>
        <w:t>oor</w:t>
      </w:r>
    </w:p>
    <w:p w:rsidR="00AE06EF" w:rsidRPr="00245E6E" w:rsidRDefault="00AE06EF" w:rsidP="00BE6F1C">
      <w:pPr>
        <w:ind w:left="2880" w:firstLine="720"/>
        <w:jc w:val="both"/>
        <w:rPr>
          <w:rFonts w:ascii="Times New Roman" w:hAnsi="Times New Roman" w:cs="Times New Roman"/>
          <w:color w:val="000000"/>
        </w:rPr>
      </w:pPr>
      <w:r w:rsidRPr="00245E6E">
        <w:rPr>
          <w:rFonts w:ascii="Times New Roman" w:hAnsi="Times New Roman" w:cs="Times New Roman"/>
          <w:color w:val="000000"/>
        </w:rPr>
        <w:t>Fort Lauderdale, Florida 33301</w:t>
      </w:r>
    </w:p>
    <w:p w:rsidR="00656596" w:rsidRPr="00245E6E" w:rsidRDefault="00656596" w:rsidP="004B4171">
      <w:pPr>
        <w:tabs>
          <w:tab w:val="left" w:pos="3600"/>
        </w:tabs>
        <w:ind w:firstLine="720"/>
        <w:rPr>
          <w:rFonts w:ascii="Times New Roman" w:hAnsi="Times New Roman" w:cs="Times New Roman"/>
        </w:rPr>
      </w:pPr>
    </w:p>
    <w:p w:rsidR="00B96785" w:rsidRPr="00B96785" w:rsidRDefault="009C063D" w:rsidP="00B96785">
      <w:pPr>
        <w:ind w:left="720"/>
        <w:jc w:val="both"/>
        <w:rPr>
          <w:rFonts w:ascii="Times New Roman" w:hAnsi="Times New Roman" w:cs="Times New Roman"/>
        </w:rPr>
      </w:pPr>
      <w:r w:rsidRPr="00245E6E">
        <w:rPr>
          <w:rFonts w:ascii="Times New Roman" w:hAnsi="Times New Roman" w:cs="Times New Roman"/>
        </w:rPr>
        <w:t xml:space="preserve">To City: </w:t>
      </w:r>
      <w:r w:rsidRPr="00245E6E">
        <w:rPr>
          <w:rFonts w:ascii="Times New Roman" w:hAnsi="Times New Roman" w:cs="Times New Roman"/>
        </w:rPr>
        <w:tab/>
      </w:r>
      <w:r w:rsidR="0080432A" w:rsidRPr="00245E6E">
        <w:rPr>
          <w:rFonts w:ascii="Times New Roman" w:hAnsi="Times New Roman" w:cs="Times New Roman"/>
        </w:rPr>
        <w:tab/>
      </w:r>
      <w:r w:rsidR="0080432A" w:rsidRPr="00245E6E">
        <w:rPr>
          <w:rFonts w:ascii="Times New Roman" w:hAnsi="Times New Roman" w:cs="Times New Roman"/>
        </w:rPr>
        <w:tab/>
      </w:r>
      <w:r w:rsidR="00B96785" w:rsidRPr="00B96785">
        <w:rPr>
          <w:rFonts w:ascii="Times New Roman" w:hAnsi="Times New Roman" w:cs="Times New Roman"/>
        </w:rPr>
        <w:t>Director, Parks and Leisure Services</w:t>
      </w:r>
    </w:p>
    <w:p w:rsidR="00B96785" w:rsidRPr="00B96785" w:rsidRDefault="00B96785" w:rsidP="00B96785">
      <w:pPr>
        <w:ind w:left="2880" w:firstLine="720"/>
        <w:jc w:val="both"/>
        <w:rPr>
          <w:rFonts w:ascii="Times New Roman" w:hAnsi="Times New Roman" w:cs="Times New Roman"/>
        </w:rPr>
      </w:pPr>
      <w:r w:rsidRPr="00B96785">
        <w:rPr>
          <w:rFonts w:ascii="Times New Roman" w:hAnsi="Times New Roman" w:cs="Times New Roman"/>
        </w:rPr>
        <w:t xml:space="preserve">City of </w:t>
      </w:r>
      <w:r w:rsidR="008B6991">
        <w:rPr>
          <w:rFonts w:ascii="Times New Roman" w:hAnsi="Times New Roman" w:cs="Times New Roman"/>
        </w:rPr>
        <w:t>Dania Beach</w:t>
      </w:r>
    </w:p>
    <w:p w:rsidR="00B96785" w:rsidRPr="00B96785" w:rsidRDefault="00B96785" w:rsidP="00B96785">
      <w:pPr>
        <w:ind w:left="720"/>
        <w:jc w:val="both"/>
        <w:rPr>
          <w:rFonts w:ascii="Times New Roman" w:hAnsi="Times New Roman" w:cs="Times New Roman"/>
        </w:rPr>
      </w:pPr>
      <w:r w:rsidRPr="00B96785">
        <w:rPr>
          <w:rFonts w:ascii="Times New Roman" w:hAnsi="Times New Roman" w:cs="Times New Roman"/>
        </w:rPr>
        <w:tab/>
      </w:r>
      <w:r w:rsidRPr="00B96785">
        <w:rPr>
          <w:rFonts w:ascii="Times New Roman" w:hAnsi="Times New Roman" w:cs="Times New Roman"/>
        </w:rPr>
        <w:tab/>
      </w:r>
      <w:r w:rsidRPr="00B96785">
        <w:rPr>
          <w:rFonts w:ascii="Times New Roman" w:hAnsi="Times New Roman" w:cs="Times New Roman"/>
        </w:rPr>
        <w:tab/>
      </w:r>
      <w:r w:rsidRPr="00B96785">
        <w:rPr>
          <w:rFonts w:ascii="Times New Roman" w:hAnsi="Times New Roman" w:cs="Times New Roman"/>
        </w:rPr>
        <w:tab/>
      </w:r>
      <w:r w:rsidR="008B6991">
        <w:rPr>
          <w:rFonts w:ascii="Times New Roman" w:hAnsi="Times New Roman" w:cs="Times New Roman"/>
        </w:rPr>
        <w:t>100 West Dania Beach Boulevard</w:t>
      </w:r>
    </w:p>
    <w:p w:rsidR="00B96785" w:rsidRPr="00245E6E" w:rsidRDefault="008B6991" w:rsidP="00B96785">
      <w:pPr>
        <w:ind w:left="2880" w:firstLine="720"/>
        <w:jc w:val="both"/>
        <w:rPr>
          <w:rFonts w:ascii="Times New Roman" w:hAnsi="Times New Roman" w:cs="Times New Roman"/>
          <w:color w:val="000000"/>
        </w:rPr>
      </w:pPr>
      <w:r>
        <w:rPr>
          <w:rFonts w:ascii="Times New Roman" w:hAnsi="Times New Roman" w:cs="Times New Roman"/>
        </w:rPr>
        <w:t>Dania Beach</w:t>
      </w:r>
      <w:r w:rsidR="00B96785" w:rsidRPr="00B96785">
        <w:rPr>
          <w:rFonts w:ascii="Times New Roman" w:hAnsi="Times New Roman" w:cs="Times New Roman"/>
        </w:rPr>
        <w:t>, FL 33</w:t>
      </w:r>
      <w:r>
        <w:rPr>
          <w:rFonts w:ascii="Times New Roman" w:hAnsi="Times New Roman" w:cs="Times New Roman"/>
        </w:rPr>
        <w:t>00</w:t>
      </w:r>
      <w:r w:rsidR="00B96785" w:rsidRPr="00B96785">
        <w:rPr>
          <w:rFonts w:ascii="Times New Roman" w:hAnsi="Times New Roman" w:cs="Times New Roman"/>
        </w:rPr>
        <w:t>4</w:t>
      </w:r>
      <w:r w:rsidR="00B96785">
        <w:rPr>
          <w:rFonts w:ascii="Times New Roman" w:hAnsi="Times New Roman" w:cs="Times New Roman"/>
        </w:rPr>
        <w:t xml:space="preserve"> </w:t>
      </w:r>
    </w:p>
    <w:p w:rsidR="0080432A" w:rsidRPr="00245E6E" w:rsidRDefault="0080432A" w:rsidP="00D830D2">
      <w:pPr>
        <w:ind w:left="720"/>
        <w:jc w:val="both"/>
        <w:rPr>
          <w:rFonts w:ascii="Times New Roman" w:hAnsi="Times New Roman" w:cs="Times New Roman"/>
          <w:color w:val="000000"/>
        </w:rPr>
      </w:pPr>
    </w:p>
    <w:p w:rsidR="00962067" w:rsidRPr="00245E6E" w:rsidRDefault="009C063D" w:rsidP="00D5594A">
      <w:pPr>
        <w:tabs>
          <w:tab w:val="left" w:pos="3600"/>
        </w:tabs>
        <w:ind w:firstLine="720"/>
        <w:rPr>
          <w:rFonts w:ascii="Times New Roman" w:hAnsi="Times New Roman" w:cs="Times New Roman"/>
          <w:color w:val="000000"/>
        </w:rPr>
      </w:pPr>
      <w:r w:rsidRPr="00245E6E">
        <w:rPr>
          <w:rFonts w:ascii="Times New Roman" w:hAnsi="Times New Roman" w:cs="Times New Roman"/>
        </w:rPr>
        <w:t>With a Copy to:</w:t>
      </w:r>
      <w:r w:rsidRPr="00245E6E">
        <w:rPr>
          <w:rFonts w:ascii="Times New Roman" w:hAnsi="Times New Roman" w:cs="Times New Roman"/>
        </w:rPr>
        <w:tab/>
      </w:r>
      <w:r w:rsidR="00962067" w:rsidRPr="00245E6E">
        <w:rPr>
          <w:rFonts w:ascii="Times New Roman" w:hAnsi="Times New Roman" w:cs="Times New Roman"/>
          <w:color w:val="000000"/>
        </w:rPr>
        <w:t xml:space="preserve">City Attorney </w:t>
      </w:r>
    </w:p>
    <w:p w:rsidR="00B96785" w:rsidRPr="00245E6E" w:rsidRDefault="00962067" w:rsidP="00B96785">
      <w:pPr>
        <w:autoSpaceDE w:val="0"/>
        <w:autoSpaceDN w:val="0"/>
        <w:adjustRightInd w:val="0"/>
        <w:rPr>
          <w:rFonts w:ascii="Times New Roman" w:hAnsi="Times New Roman" w:cs="Times New Roman"/>
        </w:rPr>
      </w:pPr>
      <w:r w:rsidRPr="00245E6E">
        <w:rPr>
          <w:rFonts w:ascii="Times New Roman" w:hAnsi="Times New Roman" w:cs="Times New Roman"/>
          <w:color w:val="000000"/>
        </w:rPr>
        <w:tab/>
      </w:r>
      <w:r w:rsidRPr="00245E6E">
        <w:rPr>
          <w:rFonts w:ascii="Times New Roman" w:hAnsi="Times New Roman" w:cs="Times New Roman"/>
          <w:color w:val="000000"/>
        </w:rPr>
        <w:tab/>
      </w:r>
      <w:r w:rsidRPr="00245E6E">
        <w:rPr>
          <w:rFonts w:ascii="Times New Roman" w:hAnsi="Times New Roman" w:cs="Times New Roman"/>
          <w:color w:val="000000"/>
        </w:rPr>
        <w:tab/>
      </w:r>
      <w:r w:rsidRPr="00245E6E">
        <w:rPr>
          <w:rFonts w:ascii="Times New Roman" w:hAnsi="Times New Roman" w:cs="Times New Roman"/>
          <w:color w:val="000000"/>
        </w:rPr>
        <w:tab/>
      </w:r>
      <w:r w:rsidRPr="00245E6E">
        <w:rPr>
          <w:rFonts w:ascii="Times New Roman" w:hAnsi="Times New Roman" w:cs="Times New Roman"/>
          <w:color w:val="000000"/>
        </w:rPr>
        <w:tab/>
      </w:r>
      <w:r w:rsidR="008B6991">
        <w:rPr>
          <w:rFonts w:ascii="Times New Roman" w:hAnsi="Times New Roman" w:cs="Times New Roman"/>
          <w:color w:val="000000"/>
        </w:rPr>
        <w:t>Thomas J. Ansbro</w:t>
      </w:r>
      <w:r w:rsidR="00D5594A">
        <w:rPr>
          <w:rFonts w:ascii="Times New Roman" w:hAnsi="Times New Roman" w:cs="Times New Roman"/>
          <w:color w:val="000000"/>
        </w:rPr>
        <w:t>, Esquire</w:t>
      </w:r>
    </w:p>
    <w:p w:rsidR="00D5594A" w:rsidRPr="00D5594A" w:rsidRDefault="008B6991" w:rsidP="00D5594A">
      <w:pPr>
        <w:autoSpaceDE w:val="0"/>
        <w:autoSpaceDN w:val="0"/>
        <w:adjustRightInd w:val="0"/>
        <w:ind w:left="2880" w:firstLine="720"/>
        <w:rPr>
          <w:rFonts w:ascii="Times New Roman" w:hAnsi="Times New Roman" w:cs="Times New Roman"/>
        </w:rPr>
      </w:pPr>
      <w:r>
        <w:rPr>
          <w:rFonts w:ascii="Times New Roman" w:hAnsi="Times New Roman" w:cs="Times New Roman"/>
        </w:rPr>
        <w:t>100 West Dania Beach Boulevard</w:t>
      </w:r>
    </w:p>
    <w:p w:rsidR="00C62B25" w:rsidRPr="00245E6E" w:rsidRDefault="008B6991" w:rsidP="00D5594A">
      <w:pPr>
        <w:autoSpaceDE w:val="0"/>
        <w:autoSpaceDN w:val="0"/>
        <w:adjustRightInd w:val="0"/>
        <w:ind w:left="2880" w:firstLine="720"/>
        <w:rPr>
          <w:rFonts w:ascii="Times New Roman" w:hAnsi="Times New Roman" w:cs="Times New Roman"/>
          <w:color w:val="000000"/>
        </w:rPr>
      </w:pPr>
      <w:r>
        <w:rPr>
          <w:rFonts w:ascii="Times New Roman" w:hAnsi="Times New Roman" w:cs="Times New Roman"/>
        </w:rPr>
        <w:t>Dania Beach</w:t>
      </w:r>
      <w:r w:rsidRPr="00B96785">
        <w:rPr>
          <w:rFonts w:ascii="Times New Roman" w:hAnsi="Times New Roman" w:cs="Times New Roman"/>
        </w:rPr>
        <w:t>, FL 33</w:t>
      </w:r>
      <w:r>
        <w:rPr>
          <w:rFonts w:ascii="Times New Roman" w:hAnsi="Times New Roman" w:cs="Times New Roman"/>
        </w:rPr>
        <w:t>00</w:t>
      </w:r>
      <w:r w:rsidRPr="00B96785">
        <w:rPr>
          <w:rFonts w:ascii="Times New Roman" w:hAnsi="Times New Roman" w:cs="Times New Roman"/>
        </w:rPr>
        <w:t>4</w:t>
      </w:r>
    </w:p>
    <w:p w:rsidR="00D1287D" w:rsidRPr="00245E6E" w:rsidRDefault="00D1287D" w:rsidP="009C0376">
      <w:pPr>
        <w:jc w:val="both"/>
        <w:rPr>
          <w:rFonts w:ascii="Times New Roman" w:hAnsi="Times New Roman" w:cs="Times New Roman"/>
        </w:rPr>
      </w:pPr>
    </w:p>
    <w:p w:rsidR="00CD13F5" w:rsidRDefault="00B1007F" w:rsidP="00CD13F5">
      <w:pPr>
        <w:ind w:firstLine="720"/>
        <w:jc w:val="both"/>
        <w:rPr>
          <w:rFonts w:ascii="Times New Roman" w:hAnsi="Times New Roman" w:cs="Times New Roman"/>
        </w:rPr>
      </w:pPr>
      <w:r w:rsidRPr="00245E6E">
        <w:rPr>
          <w:rFonts w:ascii="Times New Roman" w:hAnsi="Times New Roman" w:cs="Times New Roman"/>
        </w:rPr>
        <w:t>2.12</w:t>
      </w:r>
      <w:r w:rsidR="00AE06EF" w:rsidRPr="00245E6E">
        <w:rPr>
          <w:rFonts w:ascii="Times New Roman" w:hAnsi="Times New Roman" w:cs="Times New Roman"/>
        </w:rPr>
        <w:tab/>
      </w:r>
      <w:r w:rsidR="00CD13F5" w:rsidRPr="00245E6E">
        <w:rPr>
          <w:rFonts w:ascii="Times New Roman" w:hAnsi="Times New Roman" w:cs="Times New Roman"/>
          <w:b/>
          <w:bCs/>
          <w:u w:val="single"/>
        </w:rPr>
        <w:t>Background Screening</w:t>
      </w:r>
      <w:r w:rsidR="00A5270A" w:rsidRPr="00245E6E">
        <w:rPr>
          <w:rFonts w:ascii="Times New Roman" w:hAnsi="Times New Roman" w:cs="Times New Roman"/>
        </w:rPr>
        <w:t>:</w:t>
      </w:r>
      <w:r w:rsidR="00A5270A" w:rsidRPr="00245E6E">
        <w:rPr>
          <w:rFonts w:ascii="Times New Roman" w:hAnsi="Times New Roman" w:cs="Times New Roman"/>
        </w:rPr>
        <w:tab/>
      </w:r>
      <w:r w:rsidR="00CD13F5" w:rsidRPr="00245E6E">
        <w:rPr>
          <w:rFonts w:ascii="Times New Roman" w:hAnsi="Times New Roman" w:cs="Times New Roman"/>
        </w:rPr>
        <w:t>City agrees to comply with all requirements of Sections 1012.32 and 1012.465, Florida Statutes, and all of its personnel who (1) are to be permitted access to school grounds when students are present, (2) will have direct contact with students, or (3) have access or control of school funds, will successfully complete the background screening required by the referenced statutes and meet the standards established by the statutes.  This background screening will be conducted by SBBC in advance of City or its personnel providing any services under the conditions described in the previous sentence.  City shall bear the cost of acquiring the background screening required by Section 1012.32, Florida Statutes, and any fee imposed by the Florida Department of Law Enforcement to maintain the fingerprints provided with respect to City and its personnel.  The parties agree that the failure of City to perform any of the duties described in this section shall constitute a material breach of this Agreement entitling SBBC to terminate immediately with no further responsibilities or duties to perform under this Agreement.  To the extent permitted by law, City agrees to indemnify and hold harmless SBBC, its officers and employees from any liability in the form of physical or mental injury, death or property damage resulting in City’s</w:t>
      </w:r>
      <w:r w:rsidR="00CD13F5" w:rsidRPr="00245E6E">
        <w:rPr>
          <w:rFonts w:ascii="Times New Roman" w:hAnsi="Times New Roman" w:cs="Times New Roman"/>
          <w:i/>
          <w:iCs/>
        </w:rPr>
        <w:t xml:space="preserve"> </w:t>
      </w:r>
      <w:r w:rsidR="00CD13F5" w:rsidRPr="00245E6E">
        <w:rPr>
          <w:rFonts w:ascii="Times New Roman" w:hAnsi="Times New Roman" w:cs="Times New Roman"/>
        </w:rPr>
        <w:t>failure to comply with the requirements of this Section or with Sections 1012.32 and 1012.465, Florida Statutes.  Nothing herein shall be construed as a waiver by SBBC or City of sovereign immunity or of any rights or limits to liability existing under Section 768.28, Florida Statutes.</w:t>
      </w:r>
    </w:p>
    <w:p w:rsidR="005E2580" w:rsidRPr="00245E6E" w:rsidRDefault="005E2580" w:rsidP="00CD13F5">
      <w:pPr>
        <w:ind w:firstLine="720"/>
        <w:jc w:val="both"/>
        <w:rPr>
          <w:rFonts w:ascii="Times New Roman" w:hAnsi="Times New Roman" w:cs="Times New Roman"/>
        </w:rPr>
      </w:pPr>
    </w:p>
    <w:p w:rsidR="00AE06EF" w:rsidRPr="00245E6E" w:rsidRDefault="00AE06EF" w:rsidP="00CD13F5">
      <w:pPr>
        <w:tabs>
          <w:tab w:val="left" w:pos="1440"/>
          <w:tab w:val="left" w:pos="4140"/>
        </w:tabs>
        <w:ind w:firstLine="720"/>
        <w:jc w:val="both"/>
        <w:rPr>
          <w:rFonts w:ascii="Times New Roman" w:hAnsi="Times New Roman" w:cs="Times New Roman"/>
        </w:rPr>
      </w:pPr>
    </w:p>
    <w:p w:rsidR="00AE06EF" w:rsidRPr="00245E6E" w:rsidRDefault="00B1007F" w:rsidP="009C0376">
      <w:pPr>
        <w:tabs>
          <w:tab w:val="left" w:pos="1440"/>
          <w:tab w:val="left" w:pos="3330"/>
        </w:tabs>
        <w:ind w:firstLine="720"/>
        <w:jc w:val="both"/>
        <w:rPr>
          <w:rFonts w:ascii="Times New Roman" w:hAnsi="Times New Roman" w:cs="Times New Roman"/>
          <w:color w:val="000000"/>
        </w:rPr>
      </w:pPr>
      <w:r w:rsidRPr="00245E6E">
        <w:rPr>
          <w:rFonts w:ascii="Times New Roman" w:hAnsi="Times New Roman" w:cs="Times New Roman"/>
        </w:rPr>
        <w:lastRenderedPageBreak/>
        <w:t>2.13</w:t>
      </w:r>
      <w:r w:rsidR="00AE06EF" w:rsidRPr="00245E6E">
        <w:rPr>
          <w:rFonts w:ascii="Times New Roman" w:hAnsi="Times New Roman" w:cs="Times New Roman"/>
        </w:rPr>
        <w:tab/>
      </w:r>
      <w:r w:rsidR="00AE06EF" w:rsidRPr="00245E6E">
        <w:rPr>
          <w:rFonts w:ascii="Times New Roman" w:hAnsi="Times New Roman" w:cs="Times New Roman"/>
          <w:b/>
          <w:bCs/>
          <w:u w:val="single"/>
        </w:rPr>
        <w:t>Indemnification</w:t>
      </w:r>
      <w:r w:rsidR="00AE06EF" w:rsidRPr="00245E6E">
        <w:rPr>
          <w:rFonts w:ascii="Times New Roman" w:hAnsi="Times New Roman" w:cs="Times New Roman"/>
        </w:rPr>
        <w:t>.</w:t>
      </w:r>
      <w:r w:rsidR="00AE06EF" w:rsidRPr="00245E6E">
        <w:rPr>
          <w:rFonts w:ascii="Times New Roman" w:hAnsi="Times New Roman" w:cs="Times New Roman"/>
        </w:rPr>
        <w:tab/>
      </w:r>
      <w:r w:rsidR="00AE06EF" w:rsidRPr="00245E6E">
        <w:rPr>
          <w:rFonts w:ascii="Times New Roman" w:hAnsi="Times New Roman" w:cs="Times New Roman"/>
          <w:color w:val="000000"/>
        </w:rPr>
        <w:t xml:space="preserve">To the extent permitted by law, City and SBBC each agree to indemnify, defend and hold the other, including their officers, agents and employees, harmless from and against any and all claims, damages, losses, liabilities, causes of action of any kind or nature whatsoever arising out of or because of the use and occupancy of any facilities licensed hereunder, providing that if such claim, damage, loss, liability or cause of action is due to the joint or concurrent negligence of the indemnitor and the indemnitee, their respective responsibilities hereunder shall be in the same proportion that the negligent acts or omissions of each contributes thereto. </w:t>
      </w:r>
      <w:r w:rsidR="00325DAA" w:rsidRPr="00245E6E">
        <w:rPr>
          <w:rFonts w:ascii="Times New Roman" w:hAnsi="Times New Roman" w:cs="Times New Roman"/>
          <w:color w:val="000000"/>
        </w:rPr>
        <w:t xml:space="preserve"> </w:t>
      </w:r>
      <w:r w:rsidR="00AE06EF" w:rsidRPr="00245E6E">
        <w:rPr>
          <w:rFonts w:ascii="Times New Roman" w:hAnsi="Times New Roman" w:cs="Times New Roman"/>
          <w:color w:val="000000"/>
        </w:rPr>
        <w:t xml:space="preserve">This indemnification shall not be limited to the amount of comprehensive general liability insurance that each party is required to provide under this Agreement. </w:t>
      </w:r>
      <w:r w:rsidR="00325DAA" w:rsidRPr="00245E6E">
        <w:rPr>
          <w:rFonts w:ascii="Times New Roman" w:hAnsi="Times New Roman" w:cs="Times New Roman"/>
          <w:color w:val="000000"/>
        </w:rPr>
        <w:t xml:space="preserve"> </w:t>
      </w:r>
      <w:r w:rsidR="00AE06EF" w:rsidRPr="00245E6E">
        <w:rPr>
          <w:rFonts w:ascii="Times New Roman" w:hAnsi="Times New Roman" w:cs="Times New Roman"/>
          <w:color w:val="000000"/>
        </w:rPr>
        <w:t xml:space="preserve">Each party reserves the right to select its own counsel in any such proceeding and all costs and fees associated therewith shall be the responsibility of the indemnitor under this indemnification agreement. </w:t>
      </w:r>
      <w:r w:rsidR="00325DAA" w:rsidRPr="00245E6E">
        <w:rPr>
          <w:rFonts w:ascii="Times New Roman" w:hAnsi="Times New Roman" w:cs="Times New Roman"/>
          <w:color w:val="000000"/>
        </w:rPr>
        <w:t xml:space="preserve"> </w:t>
      </w:r>
      <w:r w:rsidR="00AE06EF" w:rsidRPr="00245E6E">
        <w:rPr>
          <w:rFonts w:ascii="Times New Roman" w:hAnsi="Times New Roman" w:cs="Times New Roman"/>
          <w:color w:val="000000"/>
        </w:rPr>
        <w:t>Compliance with the foregoing shall not relieve the indemnitor of any liability or other obligation under this Agreement.</w:t>
      </w:r>
      <w:r w:rsidR="00325DAA" w:rsidRPr="00245E6E">
        <w:rPr>
          <w:rFonts w:ascii="Times New Roman" w:hAnsi="Times New Roman" w:cs="Times New Roman"/>
          <w:color w:val="000000"/>
        </w:rPr>
        <w:t xml:space="preserve"> </w:t>
      </w:r>
      <w:r w:rsidR="00AE06EF" w:rsidRPr="00245E6E">
        <w:rPr>
          <w:rFonts w:ascii="Times New Roman" w:hAnsi="Times New Roman" w:cs="Times New Roman"/>
          <w:color w:val="000000"/>
        </w:rPr>
        <w:t xml:space="preserve"> Nothing contained herein is intended nor shall be construed to waive </w:t>
      </w:r>
      <w:r w:rsidR="00CD13F5" w:rsidRPr="00245E6E">
        <w:rPr>
          <w:rFonts w:ascii="Times New Roman" w:hAnsi="Times New Roman" w:cs="Times New Roman"/>
          <w:color w:val="000000"/>
        </w:rPr>
        <w:t xml:space="preserve">any </w:t>
      </w:r>
      <w:r w:rsidR="003D1FDF" w:rsidRPr="00245E6E">
        <w:rPr>
          <w:rFonts w:ascii="Times New Roman" w:hAnsi="Times New Roman" w:cs="Times New Roman"/>
          <w:color w:val="000000"/>
        </w:rPr>
        <w:t>party’s</w:t>
      </w:r>
      <w:r w:rsidR="00AE06EF" w:rsidRPr="00245E6E">
        <w:rPr>
          <w:rFonts w:ascii="Times New Roman" w:hAnsi="Times New Roman" w:cs="Times New Roman"/>
          <w:color w:val="000000"/>
        </w:rPr>
        <w:t xml:space="preserve"> rights, immunities or limits to liability existing under the common law or Section 768.28, Florida Statutes.</w:t>
      </w:r>
    </w:p>
    <w:p w:rsidR="00AE06EF" w:rsidRPr="00245E6E" w:rsidRDefault="00AE06EF" w:rsidP="00BE6F1C">
      <w:pPr>
        <w:jc w:val="both"/>
        <w:rPr>
          <w:rFonts w:ascii="Times New Roman" w:hAnsi="Times New Roman" w:cs="Times New Roman"/>
        </w:rPr>
      </w:pPr>
    </w:p>
    <w:p w:rsidR="00AE06EF" w:rsidRPr="00245E6E" w:rsidRDefault="00AE06EF" w:rsidP="00C436E5">
      <w:pPr>
        <w:jc w:val="center"/>
        <w:rPr>
          <w:rFonts w:ascii="Times New Roman" w:hAnsi="Times New Roman" w:cs="Times New Roman"/>
          <w:b/>
          <w:color w:val="000000"/>
          <w:u w:val="single"/>
        </w:rPr>
      </w:pPr>
      <w:r w:rsidRPr="00245E6E">
        <w:rPr>
          <w:rFonts w:ascii="Times New Roman" w:hAnsi="Times New Roman" w:cs="Times New Roman"/>
          <w:b/>
          <w:color w:val="000000"/>
          <w:u w:val="single"/>
        </w:rPr>
        <w:t>ARTICLE 3 – GENERAL CONDITIONS</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5220"/>
        </w:tabs>
        <w:ind w:firstLine="720"/>
        <w:jc w:val="both"/>
        <w:rPr>
          <w:rFonts w:ascii="Times New Roman" w:hAnsi="Times New Roman" w:cs="Times New Roman"/>
        </w:rPr>
      </w:pPr>
      <w:r w:rsidRPr="00245E6E">
        <w:rPr>
          <w:rFonts w:ascii="Times New Roman" w:hAnsi="Times New Roman" w:cs="Times New Roman"/>
        </w:rPr>
        <w:t>3.01</w:t>
      </w:r>
      <w:r w:rsidRPr="00245E6E">
        <w:rPr>
          <w:rFonts w:ascii="Times New Roman" w:hAnsi="Times New Roman" w:cs="Times New Roman"/>
        </w:rPr>
        <w:tab/>
      </w:r>
      <w:r w:rsidRPr="00245E6E">
        <w:rPr>
          <w:rFonts w:ascii="Times New Roman" w:hAnsi="Times New Roman" w:cs="Times New Roman"/>
          <w:b/>
          <w:bCs/>
          <w:u w:val="single"/>
        </w:rPr>
        <w:t>No Waiver of Sovereign Immunity</w:t>
      </w:r>
      <w:r w:rsidR="00D50A20" w:rsidRPr="00245E6E">
        <w:rPr>
          <w:rFonts w:ascii="Times New Roman" w:hAnsi="Times New Roman" w:cs="Times New Roman"/>
        </w:rPr>
        <w:t>.</w:t>
      </w:r>
      <w:r w:rsidR="00D50A20" w:rsidRPr="00245E6E">
        <w:rPr>
          <w:rFonts w:ascii="Times New Roman" w:hAnsi="Times New Roman" w:cs="Times New Roman"/>
        </w:rPr>
        <w:tab/>
      </w:r>
      <w:r w:rsidRPr="00245E6E">
        <w:rPr>
          <w:rFonts w:ascii="Times New Roman" w:hAnsi="Times New Roman" w:cs="Times New Roman"/>
        </w:rPr>
        <w:t>Nothing herein is intended to serve as a waiver of sovereign immunity by any agency or political subdivision to which sovereign immunity may be applicable or of any rights or limits to liability existing under Section 768.28, Florida Statutes.  This section shall survive the termination of all performance or obligations under this Agreement and shall be fully binding until such time as any proceeding brought on account of this Agreement is barred by any applicable statute of limitations.</w:t>
      </w:r>
    </w:p>
    <w:p w:rsidR="00AE06EF" w:rsidRPr="00245E6E" w:rsidRDefault="00AE06EF" w:rsidP="00D50A20">
      <w:pPr>
        <w:jc w:val="both"/>
        <w:rPr>
          <w:rFonts w:ascii="Times New Roman" w:hAnsi="Times New Roman" w:cs="Times New Roman"/>
        </w:rPr>
      </w:pPr>
    </w:p>
    <w:p w:rsidR="00AE06EF" w:rsidRPr="00245E6E" w:rsidRDefault="00AE06EF" w:rsidP="00EE6F70">
      <w:pPr>
        <w:tabs>
          <w:tab w:val="left" w:pos="1440"/>
          <w:tab w:val="left" w:pos="4680"/>
        </w:tabs>
        <w:ind w:firstLine="720"/>
        <w:jc w:val="both"/>
        <w:rPr>
          <w:rFonts w:ascii="Times New Roman" w:hAnsi="Times New Roman" w:cs="Times New Roman"/>
        </w:rPr>
      </w:pPr>
      <w:r w:rsidRPr="00245E6E">
        <w:rPr>
          <w:rFonts w:ascii="Times New Roman" w:hAnsi="Times New Roman" w:cs="Times New Roman"/>
        </w:rPr>
        <w:t>3.02</w:t>
      </w:r>
      <w:r w:rsidRPr="00245E6E">
        <w:rPr>
          <w:rFonts w:ascii="Times New Roman" w:hAnsi="Times New Roman" w:cs="Times New Roman"/>
        </w:rPr>
        <w:tab/>
      </w:r>
      <w:r w:rsidRPr="00245E6E">
        <w:rPr>
          <w:rFonts w:ascii="Times New Roman" w:hAnsi="Times New Roman" w:cs="Times New Roman"/>
          <w:b/>
          <w:bCs/>
          <w:u w:val="single"/>
        </w:rPr>
        <w:t>No Third Party Beneficiaries</w:t>
      </w:r>
      <w:r w:rsidRPr="00245E6E">
        <w:rPr>
          <w:rFonts w:ascii="Times New Roman" w:hAnsi="Times New Roman" w:cs="Times New Roman"/>
        </w:rPr>
        <w:t>.</w:t>
      </w:r>
      <w:r w:rsidRPr="00245E6E">
        <w:rPr>
          <w:rFonts w:ascii="Times New Roman" w:hAnsi="Times New Roman" w:cs="Times New Roman"/>
        </w:rPr>
        <w:tab/>
        <w:t>The parties expressly acknowledge that it is not their intent to create or confer any rights or obligations in or upon any third person or entity under this Agreement.  None of the parties intend to directly or substantially benefit a third party by this Agreement.  The parties agree that there are no third party beneficiaries to this Agreement and that no third party shall be entitled to assert a claim against any of the parties based upon this Agreement.  Nothing herein shall be construed as consent by an agency or political subdivision of the State of Florida to be sued by third parties in any matte</w:t>
      </w:r>
      <w:r w:rsidR="00EE6F70" w:rsidRPr="00245E6E">
        <w:rPr>
          <w:rFonts w:ascii="Times New Roman" w:hAnsi="Times New Roman" w:cs="Times New Roman"/>
        </w:rPr>
        <w:t>r arising out of any contract.</w:t>
      </w:r>
    </w:p>
    <w:p w:rsidR="00AE06EF" w:rsidRPr="00245E6E" w:rsidRDefault="00AE06EF" w:rsidP="00BE6F1C">
      <w:pPr>
        <w:jc w:val="both"/>
        <w:rPr>
          <w:rFonts w:ascii="Times New Roman" w:hAnsi="Times New Roman" w:cs="Times New Roman"/>
        </w:rPr>
      </w:pPr>
    </w:p>
    <w:p w:rsidR="00AE06EF" w:rsidRPr="00245E6E" w:rsidRDefault="00AE06EF" w:rsidP="00D50A20">
      <w:pPr>
        <w:tabs>
          <w:tab w:val="left" w:pos="1440"/>
          <w:tab w:val="left" w:pos="4230"/>
        </w:tabs>
        <w:ind w:firstLine="720"/>
        <w:jc w:val="both"/>
        <w:rPr>
          <w:rFonts w:ascii="Times New Roman" w:hAnsi="Times New Roman" w:cs="Times New Roman"/>
        </w:rPr>
      </w:pPr>
      <w:r w:rsidRPr="00245E6E">
        <w:rPr>
          <w:rFonts w:ascii="Times New Roman" w:hAnsi="Times New Roman" w:cs="Times New Roman"/>
        </w:rPr>
        <w:t>3.03</w:t>
      </w:r>
      <w:r w:rsidRPr="00245E6E">
        <w:rPr>
          <w:rFonts w:ascii="Times New Roman" w:hAnsi="Times New Roman" w:cs="Times New Roman"/>
        </w:rPr>
        <w:tab/>
      </w:r>
      <w:r w:rsidRPr="00245E6E">
        <w:rPr>
          <w:rFonts w:ascii="Times New Roman" w:hAnsi="Times New Roman" w:cs="Times New Roman"/>
          <w:b/>
          <w:bCs/>
          <w:u w:val="single"/>
        </w:rPr>
        <w:t>Independent Contractor</w:t>
      </w:r>
      <w:r w:rsidRPr="00245E6E">
        <w:rPr>
          <w:rFonts w:ascii="Times New Roman" w:hAnsi="Times New Roman" w:cs="Times New Roman"/>
        </w:rPr>
        <w:t>.</w:t>
      </w:r>
      <w:r w:rsidRPr="00245E6E">
        <w:rPr>
          <w:rFonts w:ascii="Times New Roman" w:hAnsi="Times New Roman" w:cs="Times New Roman"/>
        </w:rPr>
        <w:tab/>
        <w:t xml:space="preserve">The parties to this agreement shall at all times be acting in the capacity of independent contractors and not as an officer, employee or agent of one another.  Neither party or its respective agents, employees, subcontractors or assignees shall represent to others that it has the authority to bind the other party unless specifically authorized </w:t>
      </w:r>
      <w:r w:rsidR="00EE6F70" w:rsidRPr="00245E6E">
        <w:rPr>
          <w:rFonts w:ascii="Times New Roman" w:hAnsi="Times New Roman" w:cs="Times New Roman"/>
        </w:rPr>
        <w:t xml:space="preserve">in writing to do so.  </w:t>
      </w:r>
      <w:r w:rsidRPr="00245E6E">
        <w:rPr>
          <w:rFonts w:ascii="Times New Roman" w:hAnsi="Times New Roman" w:cs="Times New Roman"/>
        </w:rPr>
        <w:t xml:space="preserve">No right to SBBC retirement, leave benefits or any other benefits of SBBC employees shall exist as a result of the performance of any duties or responsibilities under this Agreement. </w:t>
      </w:r>
      <w:r w:rsidR="00325DAA" w:rsidRPr="00245E6E">
        <w:rPr>
          <w:rFonts w:ascii="Times New Roman" w:hAnsi="Times New Roman" w:cs="Times New Roman"/>
        </w:rPr>
        <w:t xml:space="preserve"> </w:t>
      </w:r>
      <w:r w:rsidRPr="00245E6E">
        <w:rPr>
          <w:rFonts w:ascii="Times New Roman" w:hAnsi="Times New Roman" w:cs="Times New Roman"/>
        </w:rPr>
        <w:t xml:space="preserve">SBBC shall not be responsible for social security, withholding taxes, contributions to unemployment compensation funds or insurance for the City or the City’s officers, employees, agents, subcontractors or assignees.  No right to City retirement, leave benefits or any other benefits of City employees shall exist as a result of the performance of any duties or responsibilities under this Agreement. </w:t>
      </w:r>
      <w:r w:rsidR="00325DAA" w:rsidRPr="00245E6E">
        <w:rPr>
          <w:rFonts w:ascii="Times New Roman" w:hAnsi="Times New Roman" w:cs="Times New Roman"/>
        </w:rPr>
        <w:t xml:space="preserve"> </w:t>
      </w:r>
      <w:r w:rsidRPr="00245E6E">
        <w:rPr>
          <w:rFonts w:ascii="Times New Roman" w:hAnsi="Times New Roman" w:cs="Times New Roman"/>
        </w:rPr>
        <w:t xml:space="preserve">City shall not be responsible for social security, withholding taxes, contributions to unemployment compensation funds or insurance for </w:t>
      </w:r>
      <w:r w:rsidR="00750D7E">
        <w:rPr>
          <w:rFonts w:ascii="Times New Roman" w:hAnsi="Times New Roman" w:cs="Times New Roman"/>
        </w:rPr>
        <w:t>SBBC</w:t>
      </w:r>
      <w:r w:rsidRPr="00245E6E">
        <w:rPr>
          <w:rFonts w:ascii="Times New Roman" w:hAnsi="Times New Roman" w:cs="Times New Roman"/>
        </w:rPr>
        <w:t xml:space="preserve"> or </w:t>
      </w:r>
      <w:r w:rsidR="00750D7E">
        <w:rPr>
          <w:rFonts w:ascii="Times New Roman" w:hAnsi="Times New Roman" w:cs="Times New Roman"/>
        </w:rPr>
        <w:t>SBBC</w:t>
      </w:r>
      <w:r w:rsidRPr="00245E6E">
        <w:rPr>
          <w:rFonts w:ascii="Times New Roman" w:hAnsi="Times New Roman" w:cs="Times New Roman"/>
        </w:rPr>
        <w:t>’s officers, employees, agents, subcontractors or assignees.</w:t>
      </w:r>
    </w:p>
    <w:p w:rsidR="00AE06EF" w:rsidRPr="00245E6E" w:rsidRDefault="00AE06EF" w:rsidP="00D50A20">
      <w:pPr>
        <w:jc w:val="both"/>
        <w:rPr>
          <w:rFonts w:ascii="Times New Roman" w:hAnsi="Times New Roman" w:cs="Times New Roman"/>
        </w:rPr>
      </w:pPr>
    </w:p>
    <w:p w:rsidR="00AE06EF" w:rsidRPr="00245E6E" w:rsidRDefault="00EE6F70" w:rsidP="00D50A20">
      <w:pPr>
        <w:tabs>
          <w:tab w:val="left" w:pos="1440"/>
          <w:tab w:val="left" w:pos="4680"/>
        </w:tabs>
        <w:ind w:firstLine="720"/>
        <w:jc w:val="both"/>
        <w:rPr>
          <w:rFonts w:ascii="Times New Roman" w:hAnsi="Times New Roman" w:cs="Times New Roman"/>
        </w:rPr>
      </w:pPr>
      <w:r w:rsidRPr="00245E6E">
        <w:rPr>
          <w:rFonts w:ascii="Times New Roman" w:hAnsi="Times New Roman" w:cs="Times New Roman"/>
        </w:rPr>
        <w:lastRenderedPageBreak/>
        <w:t>3.04</w:t>
      </w:r>
      <w:r w:rsidR="00AE06EF" w:rsidRPr="00245E6E">
        <w:rPr>
          <w:rFonts w:ascii="Times New Roman" w:hAnsi="Times New Roman" w:cs="Times New Roman"/>
        </w:rPr>
        <w:tab/>
      </w:r>
      <w:r w:rsidR="00AE06EF" w:rsidRPr="00245E6E">
        <w:rPr>
          <w:rFonts w:ascii="Times New Roman" w:hAnsi="Times New Roman" w:cs="Times New Roman"/>
          <w:b/>
          <w:bCs/>
          <w:u w:val="single"/>
        </w:rPr>
        <w:t>Equal Opportunity Provision</w:t>
      </w:r>
      <w:r w:rsidR="00AE06EF" w:rsidRPr="00245E6E">
        <w:rPr>
          <w:rFonts w:ascii="Times New Roman" w:hAnsi="Times New Roman" w:cs="Times New Roman"/>
        </w:rPr>
        <w:t>.</w:t>
      </w:r>
      <w:r w:rsidR="00AE06EF" w:rsidRPr="00245E6E">
        <w:rPr>
          <w:rFonts w:ascii="Times New Roman" w:hAnsi="Times New Roman" w:cs="Times New Roman"/>
        </w:rPr>
        <w:tab/>
        <w:t>The parties agree that no person shall be subjected to discrimination because of age, race, color, disability, gender identity, gender expression marital status, national origin, religion, sex or sexual orientation in the performance of the parties’ respective duties, responsibilities and obligations under this Agreement.</w:t>
      </w:r>
    </w:p>
    <w:p w:rsidR="00AE06EF" w:rsidRPr="00245E6E" w:rsidRDefault="00AE06EF" w:rsidP="00D50A20">
      <w:pPr>
        <w:jc w:val="both"/>
        <w:rPr>
          <w:rFonts w:ascii="Times New Roman" w:hAnsi="Times New Roman" w:cs="Times New Roman"/>
        </w:rPr>
      </w:pPr>
    </w:p>
    <w:p w:rsidR="000620E9" w:rsidRDefault="00A5270A" w:rsidP="00D50A20">
      <w:pPr>
        <w:tabs>
          <w:tab w:val="left" w:pos="1440"/>
          <w:tab w:val="left" w:pos="3060"/>
        </w:tabs>
        <w:ind w:firstLine="720"/>
        <w:jc w:val="both"/>
        <w:rPr>
          <w:rFonts w:ascii="Times New Roman" w:hAnsi="Times New Roman" w:cs="Times New Roman"/>
        </w:rPr>
      </w:pPr>
      <w:r w:rsidRPr="00245E6E">
        <w:rPr>
          <w:rFonts w:ascii="Times New Roman" w:hAnsi="Times New Roman" w:cs="Times New Roman"/>
        </w:rPr>
        <w:t>3.05</w:t>
      </w:r>
      <w:r w:rsidRPr="00245E6E">
        <w:rPr>
          <w:rFonts w:ascii="Times New Roman" w:hAnsi="Times New Roman" w:cs="Times New Roman"/>
        </w:rPr>
        <w:tab/>
      </w:r>
      <w:r w:rsidRPr="00245E6E">
        <w:rPr>
          <w:rFonts w:ascii="Times New Roman" w:hAnsi="Times New Roman" w:cs="Times New Roman"/>
          <w:b/>
          <w:u w:val="single"/>
        </w:rPr>
        <w:t>Termination</w:t>
      </w:r>
      <w:r w:rsidRPr="00245E6E">
        <w:rPr>
          <w:rFonts w:ascii="Times New Roman" w:hAnsi="Times New Roman" w:cs="Times New Roman"/>
        </w:rPr>
        <w:t>.</w:t>
      </w:r>
      <w:r w:rsidRPr="00245E6E">
        <w:rPr>
          <w:rFonts w:ascii="Times New Roman" w:hAnsi="Times New Roman" w:cs="Times New Roman"/>
        </w:rPr>
        <w:tab/>
        <w:t>This Agreement may be canceled with or without cause by SBBC during the term hereof upon thirty (30) days written notice to the other parties of its desire to terminate this Agreement.  SBBC shall have no liability for any property left on SBBC’s property by any party to this Agreement after the termination of this Agreement.  Any party contracting with SBBC under this Agreement agrees that any of its property placed upon SBBC’s facilities pursuant to this Agreement shall be removed within ten (10) business days following the termination, conclusion or cancellation of this Agreement and that any such property remaining upon SBBC’s facilities after that time shall be deemed to be abandoned, title to such property shall pass to SBBC, and SBBC may use or dispose of such property as SBBC deems fit and appropriate.</w:t>
      </w:r>
      <w:r w:rsidR="000620E9">
        <w:rPr>
          <w:rFonts w:ascii="Times New Roman" w:hAnsi="Times New Roman" w:cs="Times New Roman"/>
        </w:rPr>
        <w:t xml:space="preserve">  </w:t>
      </w:r>
    </w:p>
    <w:p w:rsidR="000620E9" w:rsidRDefault="000620E9" w:rsidP="00D50A20">
      <w:pPr>
        <w:tabs>
          <w:tab w:val="left" w:pos="1440"/>
          <w:tab w:val="left" w:pos="3060"/>
        </w:tabs>
        <w:ind w:firstLine="720"/>
        <w:jc w:val="both"/>
        <w:rPr>
          <w:rFonts w:ascii="Times New Roman" w:hAnsi="Times New Roman" w:cs="Times New Roman"/>
        </w:rPr>
      </w:pPr>
    </w:p>
    <w:p w:rsidR="00AE06EF" w:rsidRPr="00245E6E" w:rsidRDefault="000620E9" w:rsidP="000620E9">
      <w:pPr>
        <w:tabs>
          <w:tab w:val="left" w:pos="1440"/>
          <w:tab w:val="left" w:pos="3060"/>
        </w:tabs>
        <w:jc w:val="both"/>
        <w:rPr>
          <w:rFonts w:ascii="Times New Roman" w:hAnsi="Times New Roman" w:cs="Times New Roman"/>
        </w:rPr>
      </w:pPr>
      <w:r>
        <w:rPr>
          <w:rFonts w:ascii="Times New Roman" w:hAnsi="Times New Roman" w:cs="Times New Roman"/>
        </w:rPr>
        <w:t xml:space="preserve">The </w:t>
      </w:r>
      <w:r w:rsidRPr="000620E9">
        <w:rPr>
          <w:rFonts w:ascii="Times New Roman" w:hAnsi="Times New Roman" w:cs="Times New Roman"/>
        </w:rPr>
        <w:t>City shall have no liability for any property left on City’s property by any party to this Agreement after the termination of this Agreement.  Any party contracting with City under this Agreement agrees that any of its property placed upon City’s facilities pursuant to this Agreement shall be removed within ten (10) business days following the termination, conclusion or cancellation of this Agreement and that any such property remaining upon City’s facilities after that time shall be deemed to be abandoned, title to such property shall pass to the City, and City may use or dispose of such property as City deems fit and appropriate.</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2520"/>
        </w:tabs>
        <w:ind w:firstLine="720"/>
        <w:jc w:val="both"/>
        <w:rPr>
          <w:rFonts w:ascii="Times New Roman" w:hAnsi="Times New Roman" w:cs="Times New Roman"/>
        </w:rPr>
      </w:pPr>
      <w:r w:rsidRPr="00245E6E">
        <w:rPr>
          <w:rFonts w:ascii="Times New Roman" w:hAnsi="Times New Roman" w:cs="Times New Roman"/>
        </w:rPr>
        <w:t>3.06</w:t>
      </w:r>
      <w:r w:rsidRPr="00245E6E">
        <w:rPr>
          <w:rFonts w:ascii="Times New Roman" w:hAnsi="Times New Roman" w:cs="Times New Roman"/>
        </w:rPr>
        <w:tab/>
      </w:r>
      <w:r w:rsidRPr="00245E6E">
        <w:rPr>
          <w:rFonts w:ascii="Times New Roman" w:hAnsi="Times New Roman" w:cs="Times New Roman"/>
          <w:b/>
          <w:bCs/>
          <w:u w:val="single"/>
        </w:rPr>
        <w:t>Default</w:t>
      </w:r>
      <w:r w:rsidRPr="00245E6E">
        <w:rPr>
          <w:rFonts w:ascii="Times New Roman" w:hAnsi="Times New Roman" w:cs="Times New Roman"/>
        </w:rPr>
        <w:t>.</w:t>
      </w:r>
      <w:r w:rsidRPr="00245E6E">
        <w:rPr>
          <w:rFonts w:ascii="Times New Roman" w:hAnsi="Times New Roman" w:cs="Times New Roman"/>
        </w:rPr>
        <w:tab/>
        <w:t xml:space="preserve">The parties agree that, in the event that either party is in default of its obligations under this Agreement, the non-defaulting party shall provide to the defaulting party (30) days written notice to cure the default.  However, in the event said default cannot be cured within said thirty (30) day period and the defaulting party is diligently attempting in good faith to cure same, the time period shall be reasonably extended to allow the defaulting party additional cure time.  Upon the occurrence of a default that is not cured during the applicable cure period, this Agreement may be terminated by the non-defaulting party upon thirty (30) days </w:t>
      </w:r>
      <w:r w:rsidR="006024C7" w:rsidRPr="00245E6E">
        <w:rPr>
          <w:rFonts w:ascii="Times New Roman" w:hAnsi="Times New Roman" w:cs="Times New Roman"/>
        </w:rPr>
        <w:t>written</w:t>
      </w:r>
      <w:r w:rsidR="006024C7" w:rsidRPr="00245E6E">
        <w:rPr>
          <w:rFonts w:ascii="Times New Roman" w:hAnsi="Times New Roman" w:cs="Times New Roman"/>
          <w:color w:val="0070C0"/>
        </w:rPr>
        <w:t xml:space="preserve"> </w:t>
      </w:r>
      <w:r w:rsidRPr="00245E6E">
        <w:rPr>
          <w:rFonts w:ascii="Times New Roman" w:hAnsi="Times New Roman" w:cs="Times New Roman"/>
        </w:rPr>
        <w:t>notice.  This remedy is not intended to be exclusive of any other remedy, and each and every such remedy shall be cumulative and shall be in addition to every other remedy now or hereafter existing at law or in equity or by statute or otherwise.  No single or partial exercise by any party of any right, power, or remedy hereunder shall preclude any other</w:t>
      </w:r>
      <w:r w:rsidR="00EE6F70" w:rsidRPr="00245E6E">
        <w:rPr>
          <w:rFonts w:ascii="Times New Roman" w:hAnsi="Times New Roman" w:cs="Times New Roman"/>
        </w:rPr>
        <w:t xml:space="preserve"> or future exercise thereof.  </w:t>
      </w:r>
      <w:r w:rsidRPr="00245E6E">
        <w:rPr>
          <w:rFonts w:ascii="Times New Roman" w:hAnsi="Times New Roman" w:cs="Times New Roman"/>
        </w:rPr>
        <w:t>Nothing in this section shall be construed to preclude termination for conven</w:t>
      </w:r>
      <w:r w:rsidR="00EE6F70" w:rsidRPr="00245E6E">
        <w:rPr>
          <w:rFonts w:ascii="Times New Roman" w:hAnsi="Times New Roman" w:cs="Times New Roman"/>
        </w:rPr>
        <w:t>ience pursuant to Section 3.05.</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4050"/>
        </w:tabs>
        <w:ind w:firstLine="720"/>
        <w:jc w:val="both"/>
        <w:rPr>
          <w:rFonts w:ascii="Times New Roman" w:hAnsi="Times New Roman" w:cs="Times New Roman"/>
        </w:rPr>
      </w:pPr>
      <w:r w:rsidRPr="00245E6E">
        <w:rPr>
          <w:rFonts w:ascii="Times New Roman" w:hAnsi="Times New Roman" w:cs="Times New Roman"/>
        </w:rPr>
        <w:t>3.07</w:t>
      </w:r>
      <w:r w:rsidRPr="00245E6E">
        <w:rPr>
          <w:rFonts w:ascii="Times New Roman" w:hAnsi="Times New Roman" w:cs="Times New Roman"/>
        </w:rPr>
        <w:tab/>
      </w:r>
      <w:r w:rsidRPr="00245E6E">
        <w:rPr>
          <w:rFonts w:ascii="Times New Roman" w:hAnsi="Times New Roman" w:cs="Times New Roman"/>
          <w:b/>
          <w:bCs/>
          <w:u w:val="single"/>
        </w:rPr>
        <w:t>Annual Appropriation.</w:t>
      </w:r>
      <w:r w:rsidR="00EE6F70" w:rsidRPr="00245E6E">
        <w:rPr>
          <w:rFonts w:ascii="Times New Roman" w:hAnsi="Times New Roman" w:cs="Times New Roman"/>
        </w:rPr>
        <w:tab/>
      </w:r>
      <w:r w:rsidR="006D559B" w:rsidRPr="006D559B">
        <w:rPr>
          <w:rFonts w:ascii="Times New Roman" w:hAnsi="Times New Roman" w:cs="Times New Roman"/>
        </w:rPr>
        <w:t>The performance and obligations of SBBC and City under this Agreement shall be contingent upon an annual budgetary appropriation by their respective governing bodies.  If funds are not allocated by either governing body for the payment of services or products to be provided under this Agreement, this Agreement may be terminated at the end of the period for which funds have been allocated.  The non-allocating party shall notify the other party at the earliest possible time before such termination.  No penalty shall accrue to the non-allocating party in the event this provision is exercised, and the non-allocating party shall not be obligated or liable for any future payments due or any damages as a result of termination under this section.</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3150"/>
        </w:tabs>
        <w:ind w:firstLine="720"/>
        <w:jc w:val="both"/>
        <w:rPr>
          <w:rFonts w:ascii="Times New Roman" w:hAnsi="Times New Roman" w:cs="Times New Roman"/>
        </w:rPr>
      </w:pPr>
      <w:r w:rsidRPr="00245E6E">
        <w:rPr>
          <w:rFonts w:ascii="Times New Roman" w:hAnsi="Times New Roman" w:cs="Times New Roman"/>
        </w:rPr>
        <w:t>3.08</w:t>
      </w:r>
      <w:r w:rsidRPr="00245E6E">
        <w:rPr>
          <w:rFonts w:ascii="Times New Roman" w:hAnsi="Times New Roman" w:cs="Times New Roman"/>
        </w:rPr>
        <w:tab/>
      </w:r>
      <w:r w:rsidRPr="00245E6E">
        <w:rPr>
          <w:rFonts w:ascii="Times New Roman" w:hAnsi="Times New Roman" w:cs="Times New Roman"/>
          <w:b/>
          <w:bCs/>
          <w:u w:val="single"/>
        </w:rPr>
        <w:t>Excess Funds</w:t>
      </w:r>
      <w:r w:rsidRPr="00245E6E">
        <w:rPr>
          <w:rFonts w:ascii="Times New Roman" w:hAnsi="Times New Roman" w:cs="Times New Roman"/>
        </w:rPr>
        <w:t>.</w:t>
      </w:r>
      <w:r w:rsidRPr="00245E6E">
        <w:rPr>
          <w:rFonts w:ascii="Times New Roman" w:hAnsi="Times New Roman" w:cs="Times New Roman"/>
        </w:rPr>
        <w:tab/>
        <w:t>Any party receiving funds paid by SBBC under this Agreement agrees to promptly notify SBBC of any funds erroneously received from SBBC upon the discovery of such erroneous payment or overpayment.  Any such excess funds shall be refunded to SBBC with interest calculated from the date of the erroneous payment or overpayment.  Interest shall be calculated using the interest rate for judgments under Section 55.03, Florida Statutes, applicable at the time the erroneous payment or overpayment was made by SBBC.</w:t>
      </w:r>
    </w:p>
    <w:p w:rsidR="00AE06EF" w:rsidRPr="00245E6E" w:rsidRDefault="00AE06EF" w:rsidP="00D50A20">
      <w:pPr>
        <w:jc w:val="both"/>
        <w:rPr>
          <w:rFonts w:ascii="Times New Roman" w:hAnsi="Times New Roman" w:cs="Times New Roman"/>
        </w:rPr>
      </w:pPr>
    </w:p>
    <w:p w:rsidR="00AE06EF" w:rsidRPr="00245E6E" w:rsidRDefault="00AE06EF" w:rsidP="006A43DD">
      <w:pPr>
        <w:tabs>
          <w:tab w:val="left" w:pos="1440"/>
          <w:tab w:val="left" w:pos="3240"/>
        </w:tabs>
        <w:ind w:firstLine="720"/>
        <w:jc w:val="both"/>
        <w:rPr>
          <w:rFonts w:ascii="Times New Roman" w:hAnsi="Times New Roman" w:cs="Times New Roman"/>
        </w:rPr>
      </w:pPr>
      <w:r w:rsidRPr="00245E6E">
        <w:rPr>
          <w:rFonts w:ascii="Times New Roman" w:hAnsi="Times New Roman" w:cs="Times New Roman"/>
        </w:rPr>
        <w:t>3.09</w:t>
      </w:r>
      <w:r w:rsidRPr="00245E6E">
        <w:rPr>
          <w:rFonts w:ascii="Times New Roman" w:hAnsi="Times New Roman" w:cs="Times New Roman"/>
        </w:rPr>
        <w:tab/>
      </w:r>
      <w:r w:rsidR="006A43DD" w:rsidRPr="00245E6E">
        <w:rPr>
          <w:rFonts w:ascii="Times New Roman" w:hAnsi="Times New Roman" w:cs="Times New Roman"/>
          <w:b/>
          <w:u w:val="single"/>
        </w:rPr>
        <w:t>Public</w:t>
      </w:r>
      <w:r w:rsidR="006A43DD" w:rsidRPr="00245E6E">
        <w:rPr>
          <w:rFonts w:ascii="Times New Roman" w:hAnsi="Times New Roman" w:cs="Times New Roman"/>
          <w:u w:val="single"/>
        </w:rPr>
        <w:t xml:space="preserve"> </w:t>
      </w:r>
      <w:r w:rsidR="006A43DD" w:rsidRPr="00245E6E">
        <w:rPr>
          <w:rFonts w:ascii="Times New Roman" w:hAnsi="Times New Roman" w:cs="Times New Roman"/>
          <w:b/>
          <w:u w:val="single"/>
        </w:rPr>
        <w:t>Records</w:t>
      </w:r>
      <w:r w:rsidR="006A43DD" w:rsidRPr="00245E6E">
        <w:rPr>
          <w:rFonts w:ascii="Times New Roman" w:hAnsi="Times New Roman" w:cs="Times New Roman"/>
        </w:rPr>
        <w:t>.</w:t>
      </w:r>
      <w:r w:rsidR="006A43DD" w:rsidRPr="00245E6E">
        <w:rPr>
          <w:rFonts w:ascii="Times New Roman" w:hAnsi="Times New Roman" w:cs="Times New Roman"/>
        </w:rPr>
        <w:tab/>
        <w:t>Pursuant to Section 119.0701, Florida Statutes, any party contracting with SBBC is required to (a) keep and maintain available for public inspection any records that pertain to services rendered under this Agreement; (b) provide the public with access to public records on the same terms and conditions that SBBC would provide such records and at a cost that does not exceed the cost provided in Chapter 119, Florida Statutes or as otherwise provided by law; (c) ensure that public records that are exempt or confidential and exempt from public records disclosure requirements are not disclosed except as authorized by law; and (d) meet all requirements for retaining public records and transfer, at no cost, to SBBC all public records in that party’s possession upon termination of its contract with SBBC and destroy any duplicate public records that are exempt or confidential and exempt from public records disclosure requirements.  All of such party’s records stored electronically must be provided to SBBC in a format that is compatible with SBBC’s information technology systems.  Each party shall maintain its own respective records and documents associated with this Agreement in accordance with the records retention requirements applicable to public records.  Each party shall be responsible for compliance with any public documents request served upon it pursuant to Section 119.07, Florida Statutes, and any resultant award of attorney’s fees for non-compliance with that law.  Each party acknowledges that this Agreement and all attachments thereto are public records and do not constitute trade secrets.</w:t>
      </w:r>
    </w:p>
    <w:p w:rsidR="006A43DD" w:rsidRPr="00245E6E" w:rsidRDefault="006A43DD" w:rsidP="006A43DD">
      <w:pPr>
        <w:tabs>
          <w:tab w:val="left" w:pos="1440"/>
          <w:tab w:val="left" w:pos="3240"/>
        </w:tabs>
        <w:ind w:firstLine="720"/>
        <w:jc w:val="both"/>
        <w:rPr>
          <w:rFonts w:ascii="Times New Roman" w:hAnsi="Times New Roman" w:cs="Times New Roman"/>
        </w:rPr>
      </w:pPr>
    </w:p>
    <w:p w:rsidR="002D678A" w:rsidRPr="00245E6E" w:rsidRDefault="002D678A" w:rsidP="00D50A20">
      <w:pPr>
        <w:tabs>
          <w:tab w:val="left" w:pos="1440"/>
          <w:tab w:val="left" w:pos="3420"/>
        </w:tabs>
        <w:ind w:firstLine="720"/>
        <w:jc w:val="both"/>
        <w:rPr>
          <w:rFonts w:ascii="Times New Roman" w:hAnsi="Times New Roman" w:cs="Times New Roman"/>
        </w:rPr>
      </w:pPr>
      <w:r w:rsidRPr="00245E6E">
        <w:rPr>
          <w:rFonts w:ascii="Times New Roman" w:hAnsi="Times New Roman" w:cs="Times New Roman"/>
        </w:rPr>
        <w:t>3.10</w:t>
      </w:r>
      <w:r w:rsidRPr="00245E6E">
        <w:rPr>
          <w:rFonts w:ascii="Times New Roman" w:hAnsi="Times New Roman" w:cs="Times New Roman"/>
        </w:rPr>
        <w:tab/>
      </w:r>
      <w:r w:rsidRPr="00245E6E">
        <w:rPr>
          <w:rFonts w:ascii="Times New Roman" w:hAnsi="Times New Roman" w:cs="Times New Roman"/>
          <w:b/>
          <w:u w:val="single"/>
        </w:rPr>
        <w:t>Student Records</w:t>
      </w:r>
      <w:r w:rsidRPr="00245E6E">
        <w:rPr>
          <w:rFonts w:ascii="Times New Roman" w:hAnsi="Times New Roman" w:cs="Times New Roman"/>
        </w:rPr>
        <w:t>:  Notwithstanding any provision to the contrary within this Agreement, any party contracting with SBBC under this Agreement shall fully comply with the requirements of Sections 1002.22 and 1002.221, Florida Statutes; FERPA, and any other state or federal law or regulation regarding the confidentiality of student information and records. Each such party agrees, for itself, its officers, employees, agents, representatives, contractors or subcontractors, to fully indemnify and hold harmless SBBC and its officers and employees for any violation of this section, including, without limitation, defending SBBC and its officers and employees against any complaint, administrative or judicial proceeding, payment of any penalty imposed upon SBBC, or payment of any and all costs, damages, judgments or losses incurred by or imposed upon SBBC arising out of a breach of this covenant by the party, or an officer, employee, agent, representative, contractor, or sub-contractor of the party to the extent that the party or an officer, employee, agent, representative, contractor, or sub-contractor of the party shall either intentionally or negligently violate the provisions of this section or of Sections 1002.22 and/or 1002.221, Florida Statutes.</w:t>
      </w:r>
    </w:p>
    <w:p w:rsidR="002D678A" w:rsidRPr="00245E6E" w:rsidRDefault="002D678A" w:rsidP="00D50A20">
      <w:pPr>
        <w:tabs>
          <w:tab w:val="left" w:pos="1440"/>
          <w:tab w:val="left" w:pos="3420"/>
        </w:tabs>
        <w:ind w:firstLine="720"/>
        <w:jc w:val="both"/>
        <w:rPr>
          <w:rFonts w:ascii="Times New Roman" w:hAnsi="Times New Roman" w:cs="Times New Roman"/>
        </w:rPr>
      </w:pPr>
    </w:p>
    <w:p w:rsidR="00AE06EF" w:rsidRPr="00245E6E" w:rsidRDefault="002D678A" w:rsidP="002D678A">
      <w:pPr>
        <w:tabs>
          <w:tab w:val="left" w:pos="1440"/>
          <w:tab w:val="left" w:pos="4050"/>
        </w:tabs>
        <w:jc w:val="both"/>
        <w:rPr>
          <w:rFonts w:ascii="Times New Roman" w:hAnsi="Times New Roman" w:cs="Times New Roman"/>
        </w:rPr>
      </w:pPr>
      <w:r w:rsidRPr="00245E6E">
        <w:rPr>
          <w:rFonts w:ascii="Times New Roman" w:hAnsi="Times New Roman" w:cs="Times New Roman"/>
        </w:rPr>
        <w:t xml:space="preserve">            3.11</w:t>
      </w:r>
      <w:r w:rsidRPr="00245E6E">
        <w:rPr>
          <w:rFonts w:ascii="Times New Roman" w:hAnsi="Times New Roman" w:cs="Times New Roman"/>
        </w:rPr>
        <w:tab/>
      </w:r>
      <w:r w:rsidR="00AE06EF" w:rsidRPr="00245E6E">
        <w:rPr>
          <w:rFonts w:ascii="Times New Roman" w:hAnsi="Times New Roman" w:cs="Times New Roman"/>
          <w:b/>
          <w:bCs/>
          <w:u w:val="single"/>
        </w:rPr>
        <w:t>Compliance with Laws</w:t>
      </w:r>
      <w:r w:rsidR="00AE06EF" w:rsidRPr="00245E6E">
        <w:rPr>
          <w:rFonts w:ascii="Times New Roman" w:hAnsi="Times New Roman" w:cs="Times New Roman"/>
        </w:rPr>
        <w:t>.</w:t>
      </w:r>
      <w:r w:rsidR="00AE06EF" w:rsidRPr="00245E6E">
        <w:rPr>
          <w:rFonts w:ascii="Times New Roman" w:hAnsi="Times New Roman" w:cs="Times New Roman"/>
        </w:rPr>
        <w:tab/>
        <w:t>Each party shall comply with all applicable federal and state laws, codes, rules and regulations in performing its duties, responsibilities and obligations pursuant to this Agreement.</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3870"/>
        </w:tabs>
        <w:ind w:firstLine="720"/>
        <w:jc w:val="both"/>
        <w:rPr>
          <w:rFonts w:ascii="Times New Roman" w:hAnsi="Times New Roman" w:cs="Times New Roman"/>
        </w:rPr>
      </w:pPr>
      <w:r w:rsidRPr="00245E6E">
        <w:rPr>
          <w:rFonts w:ascii="Times New Roman" w:hAnsi="Times New Roman" w:cs="Times New Roman"/>
        </w:rPr>
        <w:lastRenderedPageBreak/>
        <w:t>3.12</w:t>
      </w:r>
      <w:r w:rsidRPr="00245E6E">
        <w:rPr>
          <w:rFonts w:ascii="Times New Roman" w:hAnsi="Times New Roman" w:cs="Times New Roman"/>
        </w:rPr>
        <w:tab/>
      </w:r>
      <w:r w:rsidRPr="00245E6E">
        <w:rPr>
          <w:rFonts w:ascii="Times New Roman" w:hAnsi="Times New Roman" w:cs="Times New Roman"/>
          <w:b/>
          <w:bCs/>
          <w:u w:val="single"/>
        </w:rPr>
        <w:t>Place of Performance</w:t>
      </w:r>
      <w:r w:rsidRPr="00245E6E">
        <w:rPr>
          <w:rFonts w:ascii="Times New Roman" w:hAnsi="Times New Roman" w:cs="Times New Roman"/>
        </w:rPr>
        <w:t>.</w:t>
      </w:r>
      <w:r w:rsidRPr="00245E6E">
        <w:rPr>
          <w:rFonts w:ascii="Times New Roman" w:hAnsi="Times New Roman" w:cs="Times New Roman"/>
        </w:rPr>
        <w:tab/>
        <w:t>All obligations of SBBC under the terms of this Agreement are reasonably susceptible of being performed in Broward County, Florida and shall be payable and performa</w:t>
      </w:r>
      <w:r w:rsidR="00EE6F70" w:rsidRPr="00245E6E">
        <w:rPr>
          <w:rFonts w:ascii="Times New Roman" w:hAnsi="Times New Roman" w:cs="Times New Roman"/>
        </w:rPr>
        <w:t>ble in Broward County, Florida.</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4590"/>
        </w:tabs>
        <w:ind w:firstLine="720"/>
        <w:jc w:val="both"/>
        <w:rPr>
          <w:rFonts w:ascii="Times New Roman" w:hAnsi="Times New Roman" w:cs="Times New Roman"/>
        </w:rPr>
      </w:pPr>
      <w:r w:rsidRPr="00245E6E">
        <w:rPr>
          <w:rFonts w:ascii="Times New Roman" w:hAnsi="Times New Roman" w:cs="Times New Roman"/>
        </w:rPr>
        <w:t>3.13</w:t>
      </w:r>
      <w:r w:rsidRPr="00245E6E">
        <w:rPr>
          <w:rFonts w:ascii="Times New Roman" w:hAnsi="Times New Roman" w:cs="Times New Roman"/>
        </w:rPr>
        <w:tab/>
      </w:r>
      <w:r w:rsidRPr="00245E6E">
        <w:rPr>
          <w:rFonts w:ascii="Times New Roman" w:hAnsi="Times New Roman" w:cs="Times New Roman"/>
          <w:b/>
          <w:bCs/>
          <w:u w:val="single"/>
        </w:rPr>
        <w:t>Governing Law and Venue</w:t>
      </w:r>
      <w:r w:rsidR="00D50A20" w:rsidRPr="00245E6E">
        <w:rPr>
          <w:rFonts w:ascii="Times New Roman" w:hAnsi="Times New Roman" w:cs="Times New Roman"/>
        </w:rPr>
        <w:t>.</w:t>
      </w:r>
      <w:r w:rsidR="00D50A20" w:rsidRPr="00245E6E">
        <w:rPr>
          <w:rFonts w:ascii="Times New Roman" w:hAnsi="Times New Roman" w:cs="Times New Roman"/>
        </w:rPr>
        <w:tab/>
      </w:r>
      <w:r w:rsidRPr="00245E6E">
        <w:rPr>
          <w:rFonts w:ascii="Times New Roman" w:hAnsi="Times New Roman" w:cs="Times New Roman"/>
        </w:rPr>
        <w:t>This Agreement shall be interpreted and construed in accordance with and governed by the laws of the State of Florida.  Any controversies or legal problems arising out of this Agreement and any action involving the enforcement or interpretation of any rights hereunder shall be submitted to the jurisdiction of the State courts of the Seventeenth Judicial Circu</w:t>
      </w:r>
      <w:r w:rsidR="00EE6F70" w:rsidRPr="00245E6E">
        <w:rPr>
          <w:rFonts w:ascii="Times New Roman" w:hAnsi="Times New Roman" w:cs="Times New Roman"/>
        </w:rPr>
        <w:t>it of Broward County, Florida.</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4050"/>
        </w:tabs>
        <w:ind w:firstLine="720"/>
        <w:jc w:val="both"/>
        <w:rPr>
          <w:rFonts w:ascii="Times New Roman" w:hAnsi="Times New Roman" w:cs="Times New Roman"/>
        </w:rPr>
      </w:pPr>
      <w:r w:rsidRPr="00245E6E">
        <w:rPr>
          <w:rFonts w:ascii="Times New Roman" w:hAnsi="Times New Roman" w:cs="Times New Roman"/>
        </w:rPr>
        <w:t>3.14</w:t>
      </w:r>
      <w:r w:rsidRPr="00245E6E">
        <w:rPr>
          <w:rFonts w:ascii="Times New Roman" w:hAnsi="Times New Roman" w:cs="Times New Roman"/>
        </w:rPr>
        <w:tab/>
      </w:r>
      <w:r w:rsidRPr="00245E6E">
        <w:rPr>
          <w:rFonts w:ascii="Times New Roman" w:hAnsi="Times New Roman" w:cs="Times New Roman"/>
          <w:b/>
          <w:bCs/>
          <w:u w:val="single"/>
        </w:rPr>
        <w:t>Entirety of Agreement</w:t>
      </w:r>
      <w:r w:rsidRPr="00245E6E">
        <w:rPr>
          <w:rFonts w:ascii="Times New Roman" w:hAnsi="Times New Roman" w:cs="Times New Roman"/>
        </w:rPr>
        <w:t>.</w:t>
      </w:r>
      <w:r w:rsidRPr="00245E6E">
        <w:rPr>
          <w:rFonts w:ascii="Times New Roman" w:hAnsi="Times New Roman" w:cs="Times New Roman"/>
        </w:rPr>
        <w:tab/>
        <w:t>This document incorporates and includes all prior negotiations, correspondence, conversations, agreements and understandings applicable to the matters contained herein and the parties agree that there are no commitments, agreements or understandings concerning the subject matter of this Agreement that are not contained in this document.  Accordingly, the parties agree that no deviation from the terms hereof shall be predicated upon any prior representations or agreements, whether oral or written.</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3240"/>
          <w:tab w:val="left" w:pos="3330"/>
        </w:tabs>
        <w:ind w:firstLine="720"/>
        <w:jc w:val="both"/>
        <w:rPr>
          <w:rFonts w:ascii="Times New Roman" w:hAnsi="Times New Roman" w:cs="Times New Roman"/>
        </w:rPr>
      </w:pPr>
      <w:r w:rsidRPr="00245E6E">
        <w:rPr>
          <w:rFonts w:ascii="Times New Roman" w:hAnsi="Times New Roman" w:cs="Times New Roman"/>
        </w:rPr>
        <w:t>3.15</w:t>
      </w:r>
      <w:r w:rsidRPr="00245E6E">
        <w:rPr>
          <w:rFonts w:ascii="Times New Roman" w:hAnsi="Times New Roman" w:cs="Times New Roman"/>
        </w:rPr>
        <w:tab/>
      </w:r>
      <w:r w:rsidRPr="00245E6E">
        <w:rPr>
          <w:rFonts w:ascii="Times New Roman" w:hAnsi="Times New Roman" w:cs="Times New Roman"/>
          <w:b/>
          <w:bCs/>
          <w:u w:val="single"/>
        </w:rPr>
        <w:t>Binding Effect</w:t>
      </w:r>
      <w:r w:rsidRPr="00245E6E">
        <w:rPr>
          <w:rFonts w:ascii="Times New Roman" w:hAnsi="Times New Roman" w:cs="Times New Roman"/>
        </w:rPr>
        <w:t>.</w:t>
      </w:r>
      <w:r w:rsidRPr="00245E6E">
        <w:rPr>
          <w:rFonts w:ascii="Times New Roman" w:hAnsi="Times New Roman" w:cs="Times New Roman"/>
        </w:rPr>
        <w:tab/>
        <w:t>This Agreement shall be binding upon and inure to the benefit of the parties hereto and their respective successors and assigns.</w:t>
      </w:r>
    </w:p>
    <w:p w:rsidR="00AE06EF" w:rsidRPr="00245E6E" w:rsidRDefault="00AE06EF" w:rsidP="00D50A20">
      <w:pPr>
        <w:jc w:val="both"/>
        <w:rPr>
          <w:rFonts w:ascii="Times New Roman" w:hAnsi="Times New Roman" w:cs="Times New Roman"/>
        </w:rPr>
      </w:pPr>
    </w:p>
    <w:p w:rsidR="00AE06EF" w:rsidRPr="00245E6E" w:rsidRDefault="00AE06EF" w:rsidP="00EE6F70">
      <w:pPr>
        <w:tabs>
          <w:tab w:val="left" w:pos="1440"/>
        </w:tabs>
        <w:ind w:firstLine="720"/>
        <w:jc w:val="both"/>
        <w:rPr>
          <w:rFonts w:ascii="Times New Roman" w:hAnsi="Times New Roman" w:cs="Times New Roman"/>
        </w:rPr>
      </w:pPr>
      <w:r w:rsidRPr="00245E6E">
        <w:rPr>
          <w:rFonts w:ascii="Times New Roman" w:hAnsi="Times New Roman" w:cs="Times New Roman"/>
        </w:rPr>
        <w:t>3.16</w:t>
      </w:r>
      <w:r w:rsidRPr="00245E6E">
        <w:rPr>
          <w:rFonts w:ascii="Times New Roman" w:hAnsi="Times New Roman" w:cs="Times New Roman"/>
        </w:rPr>
        <w:tab/>
      </w:r>
      <w:r w:rsidRPr="00245E6E">
        <w:rPr>
          <w:rFonts w:ascii="Times New Roman" w:hAnsi="Times New Roman" w:cs="Times New Roman"/>
          <w:b/>
          <w:bCs/>
          <w:u w:val="single"/>
        </w:rPr>
        <w:t>Assignment</w:t>
      </w:r>
      <w:r w:rsidR="006024C7" w:rsidRPr="00245E6E">
        <w:rPr>
          <w:rFonts w:ascii="Times New Roman" w:hAnsi="Times New Roman" w:cs="Times New Roman"/>
        </w:rPr>
        <w:t>.</w:t>
      </w:r>
      <w:r w:rsidR="006024C7" w:rsidRPr="00245E6E">
        <w:rPr>
          <w:rFonts w:ascii="Times New Roman" w:hAnsi="Times New Roman" w:cs="Times New Roman"/>
        </w:rPr>
        <w:tab/>
        <w:t xml:space="preserve">Neither </w:t>
      </w:r>
      <w:r w:rsidRPr="00245E6E">
        <w:rPr>
          <w:rFonts w:ascii="Times New Roman" w:hAnsi="Times New Roman" w:cs="Times New Roman"/>
        </w:rPr>
        <w:t>this Agreement or any interest herein may be assigned, transferred or encumbered by any party without the prior written consent of the other party.  There shall be no partial assignments of this Agreement including, without limitation, the partial assignment of any right to receive payments from SBBC.</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4500"/>
        </w:tabs>
        <w:ind w:firstLine="720"/>
        <w:jc w:val="both"/>
        <w:rPr>
          <w:rFonts w:ascii="Times New Roman" w:hAnsi="Times New Roman" w:cs="Times New Roman"/>
        </w:rPr>
      </w:pPr>
      <w:r w:rsidRPr="00245E6E">
        <w:rPr>
          <w:rFonts w:ascii="Times New Roman" w:hAnsi="Times New Roman" w:cs="Times New Roman"/>
        </w:rPr>
        <w:t>3.17</w:t>
      </w:r>
      <w:r w:rsidRPr="00245E6E">
        <w:rPr>
          <w:rFonts w:ascii="Times New Roman" w:hAnsi="Times New Roman" w:cs="Times New Roman"/>
        </w:rPr>
        <w:tab/>
      </w:r>
      <w:r w:rsidRPr="00245E6E">
        <w:rPr>
          <w:rFonts w:ascii="Times New Roman" w:hAnsi="Times New Roman" w:cs="Times New Roman"/>
          <w:b/>
          <w:bCs/>
          <w:u w:val="single"/>
        </w:rPr>
        <w:t>Incorporation by Reference</w:t>
      </w:r>
      <w:r w:rsidRPr="00245E6E">
        <w:rPr>
          <w:rFonts w:ascii="Times New Roman" w:hAnsi="Times New Roman" w:cs="Times New Roman"/>
        </w:rPr>
        <w:t>.</w:t>
      </w:r>
      <w:r w:rsidRPr="00245E6E">
        <w:rPr>
          <w:rFonts w:ascii="Times New Roman" w:hAnsi="Times New Roman" w:cs="Times New Roman"/>
        </w:rPr>
        <w:tab/>
      </w:r>
      <w:r w:rsidRPr="00245E6E">
        <w:rPr>
          <w:rFonts w:ascii="Times New Roman" w:hAnsi="Times New Roman" w:cs="Times New Roman"/>
          <w:b/>
          <w:bCs/>
        </w:rPr>
        <w:t xml:space="preserve">Exhibits </w:t>
      </w:r>
      <w:r w:rsidR="00514CEB" w:rsidRPr="00245E6E">
        <w:rPr>
          <w:rFonts w:ascii="Times New Roman" w:hAnsi="Times New Roman" w:cs="Times New Roman"/>
          <w:b/>
          <w:bCs/>
        </w:rPr>
        <w:t>“</w:t>
      </w:r>
      <w:r w:rsidRPr="00245E6E">
        <w:rPr>
          <w:rFonts w:ascii="Times New Roman" w:hAnsi="Times New Roman" w:cs="Times New Roman"/>
          <w:b/>
          <w:bCs/>
        </w:rPr>
        <w:t>A</w:t>
      </w:r>
      <w:r w:rsidR="00514CEB" w:rsidRPr="00245E6E">
        <w:rPr>
          <w:rFonts w:ascii="Times New Roman" w:hAnsi="Times New Roman" w:cs="Times New Roman"/>
          <w:b/>
          <w:bCs/>
        </w:rPr>
        <w:t>”</w:t>
      </w:r>
      <w:r w:rsidRPr="00245E6E">
        <w:rPr>
          <w:rFonts w:ascii="Times New Roman" w:hAnsi="Times New Roman" w:cs="Times New Roman"/>
          <w:b/>
          <w:bCs/>
        </w:rPr>
        <w:t xml:space="preserve">, </w:t>
      </w:r>
      <w:r w:rsidR="00514CEB" w:rsidRPr="00245E6E">
        <w:rPr>
          <w:rFonts w:ascii="Times New Roman" w:hAnsi="Times New Roman" w:cs="Times New Roman"/>
          <w:b/>
          <w:bCs/>
        </w:rPr>
        <w:t>“</w:t>
      </w:r>
      <w:r w:rsidRPr="00245E6E">
        <w:rPr>
          <w:rFonts w:ascii="Times New Roman" w:hAnsi="Times New Roman" w:cs="Times New Roman"/>
          <w:b/>
          <w:bCs/>
        </w:rPr>
        <w:t>B</w:t>
      </w:r>
      <w:r w:rsidR="00514CEB" w:rsidRPr="00245E6E">
        <w:rPr>
          <w:rFonts w:ascii="Times New Roman" w:hAnsi="Times New Roman" w:cs="Times New Roman"/>
          <w:b/>
          <w:bCs/>
        </w:rPr>
        <w:t>”</w:t>
      </w:r>
      <w:r w:rsidRPr="00245E6E">
        <w:rPr>
          <w:rFonts w:ascii="Times New Roman" w:hAnsi="Times New Roman" w:cs="Times New Roman"/>
          <w:b/>
          <w:bCs/>
        </w:rPr>
        <w:t xml:space="preserve"> </w:t>
      </w:r>
      <w:r w:rsidRPr="00245E6E">
        <w:rPr>
          <w:rFonts w:ascii="Times New Roman" w:hAnsi="Times New Roman" w:cs="Times New Roman"/>
          <w:bCs/>
        </w:rPr>
        <w:t>and</w:t>
      </w:r>
      <w:r w:rsidRPr="00245E6E">
        <w:rPr>
          <w:rFonts w:ascii="Times New Roman" w:hAnsi="Times New Roman" w:cs="Times New Roman"/>
          <w:b/>
          <w:bCs/>
        </w:rPr>
        <w:t xml:space="preserve"> </w:t>
      </w:r>
      <w:r w:rsidR="00514CEB" w:rsidRPr="00245E6E">
        <w:rPr>
          <w:rFonts w:ascii="Times New Roman" w:hAnsi="Times New Roman" w:cs="Times New Roman"/>
          <w:b/>
          <w:bCs/>
        </w:rPr>
        <w:t>“</w:t>
      </w:r>
      <w:r w:rsidRPr="00245E6E">
        <w:rPr>
          <w:rFonts w:ascii="Times New Roman" w:hAnsi="Times New Roman" w:cs="Times New Roman"/>
          <w:b/>
          <w:bCs/>
        </w:rPr>
        <w:t>C</w:t>
      </w:r>
      <w:r w:rsidR="00514CEB" w:rsidRPr="00245E6E">
        <w:rPr>
          <w:rFonts w:ascii="Times New Roman" w:hAnsi="Times New Roman" w:cs="Times New Roman"/>
          <w:b/>
          <w:bCs/>
        </w:rPr>
        <w:t>”</w:t>
      </w:r>
      <w:r w:rsidRPr="00245E6E">
        <w:rPr>
          <w:rFonts w:ascii="Times New Roman" w:hAnsi="Times New Roman" w:cs="Times New Roman"/>
        </w:rPr>
        <w:t xml:space="preserve"> attached hereto and referenced herein shall be deemed to be incorporated into this Agreement by reference. </w:t>
      </w:r>
      <w:r w:rsidR="0090383B" w:rsidRPr="00245E6E">
        <w:rPr>
          <w:rFonts w:ascii="Times New Roman" w:hAnsi="Times New Roman" w:cs="Times New Roman"/>
        </w:rPr>
        <w:t xml:space="preserve"> </w:t>
      </w:r>
      <w:r w:rsidRPr="00245E6E">
        <w:rPr>
          <w:rFonts w:ascii="Times New Roman" w:hAnsi="Times New Roman" w:cs="Times New Roman"/>
        </w:rPr>
        <w:t>In the event of any conflict or inconsistency between this Agreement and the provisions in the incorporated Exhibits, the terms of this Agreement shall supersede and prevail over the terms in the Exhibits.</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2610"/>
        </w:tabs>
        <w:ind w:firstLine="720"/>
        <w:jc w:val="both"/>
        <w:rPr>
          <w:rFonts w:ascii="Times New Roman" w:hAnsi="Times New Roman" w:cs="Times New Roman"/>
        </w:rPr>
      </w:pPr>
      <w:r w:rsidRPr="00245E6E">
        <w:rPr>
          <w:rFonts w:ascii="Times New Roman" w:hAnsi="Times New Roman" w:cs="Times New Roman"/>
        </w:rPr>
        <w:t>3.18</w:t>
      </w:r>
      <w:r w:rsidRPr="00245E6E">
        <w:rPr>
          <w:rFonts w:ascii="Times New Roman" w:hAnsi="Times New Roman" w:cs="Times New Roman"/>
        </w:rPr>
        <w:tab/>
      </w:r>
      <w:r w:rsidRPr="00245E6E">
        <w:rPr>
          <w:rFonts w:ascii="Times New Roman" w:hAnsi="Times New Roman" w:cs="Times New Roman"/>
          <w:b/>
          <w:bCs/>
          <w:u w:val="single"/>
        </w:rPr>
        <w:t>Captions</w:t>
      </w:r>
      <w:r w:rsidRPr="00245E6E">
        <w:rPr>
          <w:rFonts w:ascii="Times New Roman" w:hAnsi="Times New Roman" w:cs="Times New Roman"/>
        </w:rPr>
        <w:t>.</w:t>
      </w:r>
      <w:r w:rsidRPr="00245E6E">
        <w:rPr>
          <w:rFonts w:ascii="Times New Roman" w:hAnsi="Times New Roman" w:cs="Times New Roman"/>
        </w:rPr>
        <w:tab/>
        <w:t>The captions, section designations, section numbers, article numbers, titles and headings appearing in this Agreement are inserted only as a matter of convenience, have no substantive meaning, and in no way define, limit, construe or describe the scope or intent of such articles or sections of this Agreement, nor in any way effect this Agreement and shall not be construed to create a conflict with the provisions of this Agreement.</w:t>
      </w:r>
    </w:p>
    <w:p w:rsidR="00AE06EF" w:rsidRPr="00245E6E" w:rsidRDefault="00AE06EF" w:rsidP="00D50A20">
      <w:pPr>
        <w:jc w:val="both"/>
        <w:rPr>
          <w:rFonts w:ascii="Times New Roman" w:hAnsi="Times New Roman" w:cs="Times New Roman"/>
        </w:rPr>
      </w:pPr>
    </w:p>
    <w:p w:rsidR="00AE06EF" w:rsidRPr="00245E6E" w:rsidRDefault="00AE06EF" w:rsidP="00EE6F70">
      <w:pPr>
        <w:tabs>
          <w:tab w:val="left" w:pos="1440"/>
        </w:tabs>
        <w:ind w:firstLine="720"/>
        <w:jc w:val="both"/>
        <w:rPr>
          <w:rFonts w:ascii="Times New Roman" w:hAnsi="Times New Roman" w:cs="Times New Roman"/>
        </w:rPr>
      </w:pPr>
      <w:r w:rsidRPr="00245E6E">
        <w:rPr>
          <w:rFonts w:ascii="Times New Roman" w:hAnsi="Times New Roman" w:cs="Times New Roman"/>
        </w:rPr>
        <w:t>3.19</w:t>
      </w:r>
      <w:r w:rsidRPr="00245E6E">
        <w:rPr>
          <w:rFonts w:ascii="Times New Roman" w:hAnsi="Times New Roman" w:cs="Times New Roman"/>
        </w:rPr>
        <w:tab/>
      </w:r>
      <w:r w:rsidRPr="00245E6E">
        <w:rPr>
          <w:rFonts w:ascii="Times New Roman" w:hAnsi="Times New Roman" w:cs="Times New Roman"/>
          <w:b/>
          <w:bCs/>
          <w:u w:val="single"/>
        </w:rPr>
        <w:t>Severability</w:t>
      </w:r>
      <w:r w:rsidRPr="00245E6E">
        <w:rPr>
          <w:rFonts w:ascii="Times New Roman" w:hAnsi="Times New Roman" w:cs="Times New Roman"/>
        </w:rPr>
        <w:t>.</w:t>
      </w:r>
      <w:r w:rsidRPr="00245E6E">
        <w:rPr>
          <w:rFonts w:ascii="Times New Roman" w:hAnsi="Times New Roman" w:cs="Times New Roman"/>
        </w:rPr>
        <w:tab/>
        <w:t>In the event that any one or more of the sections, paragraphs, sentences, clauses or provisions contained in this Agreement is held by a court of competent jurisdiction to be invalid, illegal, unlawful, unenforceable or void in any respect, such shall not affect the remaining portions of this Agreement and the same shall remain in full force and effect as if such invalid, illegal, unlawful, unenforceable or void sections, paragraphs, sentences, clauses or provisions had never been included herein.</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4410"/>
        </w:tabs>
        <w:ind w:firstLine="720"/>
        <w:jc w:val="both"/>
        <w:rPr>
          <w:rFonts w:ascii="Times New Roman" w:hAnsi="Times New Roman" w:cs="Times New Roman"/>
        </w:rPr>
      </w:pPr>
      <w:r w:rsidRPr="00245E6E">
        <w:rPr>
          <w:rFonts w:ascii="Times New Roman" w:hAnsi="Times New Roman" w:cs="Times New Roman"/>
        </w:rPr>
        <w:t>3.20</w:t>
      </w:r>
      <w:r w:rsidRPr="00245E6E">
        <w:rPr>
          <w:rFonts w:ascii="Times New Roman" w:hAnsi="Times New Roman" w:cs="Times New Roman"/>
        </w:rPr>
        <w:tab/>
      </w:r>
      <w:r w:rsidRPr="00245E6E">
        <w:rPr>
          <w:rFonts w:ascii="Times New Roman" w:hAnsi="Times New Roman" w:cs="Times New Roman"/>
          <w:b/>
          <w:bCs/>
          <w:u w:val="single"/>
        </w:rPr>
        <w:t>Preparation of Agreement</w:t>
      </w:r>
      <w:r w:rsidRPr="00245E6E">
        <w:rPr>
          <w:rFonts w:ascii="Times New Roman" w:hAnsi="Times New Roman" w:cs="Times New Roman"/>
        </w:rPr>
        <w:t>.</w:t>
      </w:r>
      <w:r w:rsidRPr="00245E6E">
        <w:rPr>
          <w:rFonts w:ascii="Times New Roman" w:hAnsi="Times New Roman" w:cs="Times New Roman"/>
        </w:rPr>
        <w:tab/>
        <w:t xml:space="preserve">The parties acknowledge that they have sought and obtained whatever competent advice and counsel as was necessary for them to form a full and complete understanding of all rights and obligations herein and that the preparation of this </w:t>
      </w:r>
      <w:r w:rsidRPr="00245E6E">
        <w:rPr>
          <w:rFonts w:ascii="Times New Roman" w:hAnsi="Times New Roman" w:cs="Times New Roman"/>
        </w:rPr>
        <w:lastRenderedPageBreak/>
        <w:t>Agreement has been their joint effort.  The language agreed to herein express their mutual intent and the resulting document shall not, solely as a matter of judicial construction, be construed more severely against one of the parties than the other.</w:t>
      </w:r>
    </w:p>
    <w:p w:rsidR="00AE06EF" w:rsidRPr="00245E6E" w:rsidRDefault="00AE06EF" w:rsidP="00D50A20">
      <w:pPr>
        <w:tabs>
          <w:tab w:val="left" w:pos="4410"/>
        </w:tabs>
        <w:jc w:val="both"/>
        <w:rPr>
          <w:rFonts w:ascii="Times New Roman" w:hAnsi="Times New Roman" w:cs="Times New Roman"/>
        </w:rPr>
      </w:pPr>
    </w:p>
    <w:p w:rsidR="00AE06EF" w:rsidRPr="00245E6E" w:rsidRDefault="00AE06EF" w:rsidP="00D50A20">
      <w:pPr>
        <w:tabs>
          <w:tab w:val="left" w:pos="1440"/>
          <w:tab w:val="left" w:pos="3060"/>
        </w:tabs>
        <w:ind w:firstLine="720"/>
        <w:jc w:val="both"/>
        <w:rPr>
          <w:rFonts w:ascii="Times New Roman" w:hAnsi="Times New Roman" w:cs="Times New Roman"/>
        </w:rPr>
      </w:pPr>
      <w:r w:rsidRPr="00245E6E">
        <w:rPr>
          <w:rFonts w:ascii="Times New Roman" w:hAnsi="Times New Roman" w:cs="Times New Roman"/>
        </w:rPr>
        <w:t>3.21</w:t>
      </w:r>
      <w:r w:rsidRPr="00245E6E">
        <w:rPr>
          <w:rFonts w:ascii="Times New Roman" w:hAnsi="Times New Roman" w:cs="Times New Roman"/>
        </w:rPr>
        <w:tab/>
      </w:r>
      <w:r w:rsidRPr="00245E6E">
        <w:rPr>
          <w:rFonts w:ascii="Times New Roman" w:hAnsi="Times New Roman" w:cs="Times New Roman"/>
          <w:b/>
          <w:bCs/>
          <w:u w:val="single"/>
        </w:rPr>
        <w:t>Amendments</w:t>
      </w:r>
      <w:r w:rsidR="00EE6F70" w:rsidRPr="00245E6E">
        <w:rPr>
          <w:rFonts w:ascii="Times New Roman" w:hAnsi="Times New Roman" w:cs="Times New Roman"/>
        </w:rPr>
        <w:t>.</w:t>
      </w:r>
      <w:r w:rsidR="00EE6F70" w:rsidRPr="00245E6E">
        <w:rPr>
          <w:rFonts w:ascii="Times New Roman" w:hAnsi="Times New Roman" w:cs="Times New Roman"/>
        </w:rPr>
        <w:tab/>
      </w:r>
      <w:r w:rsidRPr="00245E6E">
        <w:rPr>
          <w:rFonts w:ascii="Times New Roman" w:hAnsi="Times New Roman" w:cs="Times New Roman"/>
        </w:rPr>
        <w:t>No modification, amendment, or alteration in the terms or conditions contained herein shall be effective unless contained in a written document prepared with the same or similar formality as this Agreement and executed by each party hereto.</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2430"/>
        </w:tabs>
        <w:ind w:firstLine="720"/>
        <w:jc w:val="both"/>
        <w:rPr>
          <w:rFonts w:ascii="Times New Roman" w:hAnsi="Times New Roman" w:cs="Times New Roman"/>
        </w:rPr>
      </w:pPr>
      <w:r w:rsidRPr="00245E6E">
        <w:rPr>
          <w:rFonts w:ascii="Times New Roman" w:hAnsi="Times New Roman" w:cs="Times New Roman"/>
        </w:rPr>
        <w:t>3.22</w:t>
      </w:r>
      <w:r w:rsidRPr="00245E6E">
        <w:rPr>
          <w:rFonts w:ascii="Times New Roman" w:hAnsi="Times New Roman" w:cs="Times New Roman"/>
        </w:rPr>
        <w:tab/>
      </w:r>
      <w:r w:rsidRPr="00245E6E">
        <w:rPr>
          <w:rFonts w:ascii="Times New Roman" w:hAnsi="Times New Roman" w:cs="Times New Roman"/>
          <w:b/>
          <w:bCs/>
          <w:u w:val="single"/>
        </w:rPr>
        <w:t>Waiver</w:t>
      </w:r>
      <w:r w:rsidRPr="00245E6E">
        <w:rPr>
          <w:rFonts w:ascii="Times New Roman" w:hAnsi="Times New Roman" w:cs="Times New Roman"/>
        </w:rPr>
        <w:t>.</w:t>
      </w:r>
      <w:r w:rsidRPr="00245E6E">
        <w:rPr>
          <w:rFonts w:ascii="Times New Roman" w:hAnsi="Times New Roman" w:cs="Times New Roman"/>
        </w:rPr>
        <w:tab/>
        <w:t xml:space="preserve">The parties agree that each requirement, duty and obligation set forth herein is substantial and important to the formation of this Agreement and, therefore, is a material term hereof.  Any party’s failure to enforce any provision of this Agreement shall not be deemed a waiver of such provision or modification of this Agreement unless the waiver is in writing and signed by the party waiving such provision.  A written waiver shall only be effective as to the specific instance for which it is obtained and shall not be deemed </w:t>
      </w:r>
      <w:r w:rsidR="00EE6F70" w:rsidRPr="00245E6E">
        <w:rPr>
          <w:rFonts w:ascii="Times New Roman" w:hAnsi="Times New Roman" w:cs="Times New Roman"/>
        </w:rPr>
        <w:t>a continuing or future waiver.</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3240"/>
        </w:tabs>
        <w:ind w:firstLine="720"/>
        <w:jc w:val="both"/>
        <w:rPr>
          <w:rFonts w:ascii="Times New Roman" w:hAnsi="Times New Roman" w:cs="Times New Roman"/>
          <w:color w:val="000000"/>
        </w:rPr>
      </w:pPr>
      <w:r w:rsidRPr="00245E6E">
        <w:rPr>
          <w:rFonts w:ascii="Times New Roman" w:hAnsi="Times New Roman" w:cs="Times New Roman"/>
        </w:rPr>
        <w:t>3.23</w:t>
      </w:r>
      <w:r w:rsidRPr="00245E6E">
        <w:rPr>
          <w:rFonts w:ascii="Times New Roman" w:hAnsi="Times New Roman" w:cs="Times New Roman"/>
        </w:rPr>
        <w:tab/>
      </w:r>
      <w:r w:rsidRPr="00245E6E">
        <w:rPr>
          <w:rFonts w:ascii="Times New Roman" w:hAnsi="Times New Roman" w:cs="Times New Roman"/>
          <w:b/>
          <w:bCs/>
          <w:u w:val="single"/>
        </w:rPr>
        <w:t>Force Majeure</w:t>
      </w:r>
      <w:r w:rsidRPr="00245E6E">
        <w:rPr>
          <w:rFonts w:ascii="Times New Roman" w:hAnsi="Times New Roman" w:cs="Times New Roman"/>
        </w:rPr>
        <w:t>.</w:t>
      </w:r>
      <w:r w:rsidRPr="00245E6E">
        <w:rPr>
          <w:rFonts w:ascii="Times New Roman" w:hAnsi="Times New Roman" w:cs="Times New Roman"/>
        </w:rPr>
        <w:tab/>
        <w:t>Neither party shall be obligated to perform any duty, requirement or obligation under this Agreement if such performance is prevented by fire, hurricane, earthquake, explosion, wars, sabotage, accident, flood, acts of God, strikes, or other labor disputes, riot or civil commotions, or by reason of any other matter or condition beyond the control of either party, and which cannot be overcome by reasonable diligence and without unusual expense (“Force Majeure”).  In no event shall a lack of funds on the part of either party be deemed Force Majeure.</w:t>
      </w:r>
      <w:r w:rsidRPr="00245E6E">
        <w:rPr>
          <w:rFonts w:ascii="Times New Roman" w:hAnsi="Times New Roman" w:cs="Times New Roman"/>
          <w:color w:val="000000"/>
        </w:rPr>
        <w:t xml:space="preserve"> </w:t>
      </w:r>
      <w:r w:rsidR="0090383B" w:rsidRPr="00245E6E">
        <w:rPr>
          <w:rFonts w:ascii="Times New Roman" w:hAnsi="Times New Roman" w:cs="Times New Roman"/>
          <w:color w:val="000000"/>
        </w:rPr>
        <w:t xml:space="preserve"> </w:t>
      </w:r>
      <w:r w:rsidRPr="00245E6E">
        <w:rPr>
          <w:rFonts w:ascii="Times New Roman" w:hAnsi="Times New Roman" w:cs="Times New Roman"/>
          <w:color w:val="000000"/>
        </w:rPr>
        <w:t>In the event any of the licensed facilities, or any part thereof, shall be destroyed by fire or any other cause, or if any other casualty or any unforeseen occurrence shall render the fulfillment of this Agreement by either party impossible, then and thereupon, this Agreement shall be modified to exclude the use of the damaged licensed facility until such time as the owning party, at its discretion, returns the facil</w:t>
      </w:r>
      <w:r w:rsidR="00EE6F70" w:rsidRPr="00245E6E">
        <w:rPr>
          <w:rFonts w:ascii="Times New Roman" w:hAnsi="Times New Roman" w:cs="Times New Roman"/>
          <w:color w:val="000000"/>
        </w:rPr>
        <w:t>ity to an operable condition.</w:t>
      </w:r>
    </w:p>
    <w:p w:rsidR="00AE06EF" w:rsidRPr="00245E6E" w:rsidRDefault="00AE06EF" w:rsidP="00D50A20">
      <w:pPr>
        <w:jc w:val="both"/>
        <w:rPr>
          <w:rFonts w:ascii="Times New Roman" w:hAnsi="Times New Roman" w:cs="Times New Roman"/>
        </w:rPr>
      </w:pPr>
    </w:p>
    <w:p w:rsidR="00AE06EF" w:rsidRPr="00245E6E" w:rsidRDefault="00AE06EF" w:rsidP="00D50A20">
      <w:pPr>
        <w:tabs>
          <w:tab w:val="left" w:pos="1440"/>
          <w:tab w:val="left" w:pos="2520"/>
        </w:tabs>
        <w:ind w:firstLine="720"/>
        <w:jc w:val="both"/>
        <w:rPr>
          <w:rFonts w:ascii="Times New Roman" w:hAnsi="Times New Roman" w:cs="Times New Roman"/>
        </w:rPr>
      </w:pPr>
      <w:r w:rsidRPr="00245E6E">
        <w:rPr>
          <w:rFonts w:ascii="Times New Roman" w:hAnsi="Times New Roman" w:cs="Times New Roman"/>
        </w:rPr>
        <w:t>3.24</w:t>
      </w:r>
      <w:r w:rsidRPr="00245E6E">
        <w:rPr>
          <w:rFonts w:ascii="Times New Roman" w:hAnsi="Times New Roman" w:cs="Times New Roman"/>
        </w:rPr>
        <w:tab/>
      </w:r>
      <w:r w:rsidRPr="00245E6E">
        <w:rPr>
          <w:rFonts w:ascii="Times New Roman" w:hAnsi="Times New Roman" w:cs="Times New Roman"/>
          <w:b/>
          <w:bCs/>
          <w:u w:val="single"/>
        </w:rPr>
        <w:t>Survival</w:t>
      </w:r>
      <w:r w:rsidR="00EE6F70" w:rsidRPr="00245E6E">
        <w:rPr>
          <w:rFonts w:ascii="Times New Roman" w:hAnsi="Times New Roman" w:cs="Times New Roman"/>
        </w:rPr>
        <w:t>.</w:t>
      </w:r>
      <w:r w:rsidR="00EE6F70" w:rsidRPr="00245E6E">
        <w:rPr>
          <w:rFonts w:ascii="Times New Roman" w:hAnsi="Times New Roman" w:cs="Times New Roman"/>
        </w:rPr>
        <w:tab/>
      </w:r>
      <w:r w:rsidRPr="00245E6E">
        <w:rPr>
          <w:rFonts w:ascii="Times New Roman" w:hAnsi="Times New Roman" w:cs="Times New Roman"/>
        </w:rPr>
        <w:t>All representations and warranties made herein</w:t>
      </w:r>
      <w:r w:rsidR="003E734B">
        <w:rPr>
          <w:rFonts w:ascii="Times New Roman" w:hAnsi="Times New Roman" w:cs="Times New Roman"/>
        </w:rPr>
        <w:t xml:space="preserve">, </w:t>
      </w:r>
      <w:r w:rsidRPr="00245E6E">
        <w:rPr>
          <w:rFonts w:ascii="Times New Roman" w:hAnsi="Times New Roman" w:cs="Times New Roman"/>
        </w:rPr>
        <w:t>indemnification obligations, obligations to reimburse SBBC</w:t>
      </w:r>
      <w:r w:rsidR="006D559B">
        <w:rPr>
          <w:rFonts w:ascii="Times New Roman" w:hAnsi="Times New Roman" w:cs="Times New Roman"/>
        </w:rPr>
        <w:t xml:space="preserve"> and City</w:t>
      </w:r>
      <w:r w:rsidRPr="00245E6E">
        <w:rPr>
          <w:rFonts w:ascii="Times New Roman" w:hAnsi="Times New Roman" w:cs="Times New Roman"/>
        </w:rPr>
        <w:t>, obligations to maintain and allow inspection and audit of records and property, obligations to maintain the confidentiality of records, reporting requirements, and obligations to return public funds shall survive the</w:t>
      </w:r>
      <w:r w:rsidR="00EE6F70" w:rsidRPr="00245E6E">
        <w:rPr>
          <w:rFonts w:ascii="Times New Roman" w:hAnsi="Times New Roman" w:cs="Times New Roman"/>
        </w:rPr>
        <w:t xml:space="preserve"> termination of this Agreement.</w:t>
      </w:r>
    </w:p>
    <w:p w:rsidR="00AE06EF" w:rsidRPr="00245E6E" w:rsidRDefault="00AE06EF" w:rsidP="00BE6F1C">
      <w:pPr>
        <w:jc w:val="both"/>
        <w:rPr>
          <w:rFonts w:ascii="Times New Roman" w:hAnsi="Times New Roman" w:cs="Times New Roman"/>
        </w:rPr>
      </w:pPr>
    </w:p>
    <w:p w:rsidR="002D678A" w:rsidRPr="00245E6E" w:rsidRDefault="002D678A" w:rsidP="00D50A20">
      <w:pPr>
        <w:tabs>
          <w:tab w:val="left" w:pos="1440"/>
          <w:tab w:val="left" w:pos="2700"/>
        </w:tabs>
        <w:ind w:firstLine="720"/>
        <w:jc w:val="both"/>
        <w:rPr>
          <w:rFonts w:ascii="Times New Roman" w:hAnsi="Times New Roman" w:cs="Times New Roman"/>
        </w:rPr>
      </w:pPr>
      <w:r w:rsidRPr="00245E6E">
        <w:rPr>
          <w:rFonts w:ascii="Times New Roman" w:hAnsi="Times New Roman" w:cs="Times New Roman"/>
        </w:rPr>
        <w:t>3.25</w:t>
      </w:r>
      <w:r w:rsidRPr="00245E6E">
        <w:rPr>
          <w:rFonts w:ascii="Times New Roman" w:hAnsi="Times New Roman" w:cs="Times New Roman"/>
        </w:rPr>
        <w:tab/>
      </w:r>
      <w:r w:rsidRPr="00245E6E">
        <w:rPr>
          <w:rFonts w:ascii="Times New Roman" w:hAnsi="Times New Roman" w:cs="Times New Roman"/>
          <w:b/>
          <w:u w:val="single"/>
        </w:rPr>
        <w:t>Contract Administration</w:t>
      </w:r>
      <w:r w:rsidRPr="00245E6E">
        <w:rPr>
          <w:rFonts w:ascii="Times New Roman" w:hAnsi="Times New Roman" w:cs="Times New Roman"/>
        </w:rPr>
        <w:t>.  SBBC has delegated authority to the Superintendent of Schools or his/her designee to take any actions necessary to implement and administer this Agreement.</w:t>
      </w:r>
    </w:p>
    <w:p w:rsidR="002D678A" w:rsidRPr="00245E6E" w:rsidRDefault="002D678A" w:rsidP="00D50A20">
      <w:pPr>
        <w:tabs>
          <w:tab w:val="left" w:pos="1440"/>
          <w:tab w:val="left" w:pos="2700"/>
        </w:tabs>
        <w:ind w:firstLine="720"/>
        <w:jc w:val="both"/>
        <w:rPr>
          <w:rFonts w:ascii="Times New Roman" w:hAnsi="Times New Roman" w:cs="Times New Roman"/>
        </w:rPr>
      </w:pPr>
    </w:p>
    <w:p w:rsidR="00AE06EF" w:rsidRPr="00245E6E" w:rsidRDefault="00AE06EF" w:rsidP="00D50A20">
      <w:pPr>
        <w:tabs>
          <w:tab w:val="left" w:pos="1440"/>
          <w:tab w:val="left" w:pos="2700"/>
        </w:tabs>
        <w:ind w:firstLine="720"/>
        <w:jc w:val="both"/>
        <w:rPr>
          <w:rFonts w:ascii="Times New Roman" w:hAnsi="Times New Roman" w:cs="Times New Roman"/>
        </w:rPr>
      </w:pPr>
      <w:r w:rsidRPr="00245E6E">
        <w:rPr>
          <w:rFonts w:ascii="Times New Roman" w:hAnsi="Times New Roman" w:cs="Times New Roman"/>
        </w:rPr>
        <w:t>3.2</w:t>
      </w:r>
      <w:r w:rsidR="002D678A" w:rsidRPr="00245E6E">
        <w:rPr>
          <w:rFonts w:ascii="Times New Roman" w:hAnsi="Times New Roman" w:cs="Times New Roman"/>
        </w:rPr>
        <w:t>6</w:t>
      </w:r>
      <w:r w:rsidRPr="00245E6E">
        <w:rPr>
          <w:rFonts w:ascii="Times New Roman" w:hAnsi="Times New Roman" w:cs="Times New Roman"/>
        </w:rPr>
        <w:tab/>
      </w:r>
      <w:r w:rsidRPr="00245E6E">
        <w:rPr>
          <w:rFonts w:ascii="Times New Roman" w:hAnsi="Times New Roman" w:cs="Times New Roman"/>
          <w:b/>
          <w:bCs/>
          <w:u w:val="single"/>
        </w:rPr>
        <w:t>Authority</w:t>
      </w:r>
      <w:r w:rsidRPr="00245E6E">
        <w:rPr>
          <w:rFonts w:ascii="Times New Roman" w:hAnsi="Times New Roman" w:cs="Times New Roman"/>
        </w:rPr>
        <w:t>.</w:t>
      </w:r>
      <w:r w:rsidRPr="00245E6E">
        <w:rPr>
          <w:rFonts w:ascii="Times New Roman" w:hAnsi="Times New Roman" w:cs="Times New Roman"/>
        </w:rPr>
        <w:tab/>
        <w:t>Each person signing this Agreement on behalf of either party individually warrants that he or she has full legal power to execute this Agreement on behalf of the party for whom he or she is signing, and to bind and obligate such party with respect to all provisions contained in this Agreement.</w:t>
      </w:r>
    </w:p>
    <w:p w:rsidR="0062720F" w:rsidRPr="00245E6E" w:rsidRDefault="0062720F" w:rsidP="00BE6F1C">
      <w:pPr>
        <w:ind w:firstLine="720"/>
        <w:jc w:val="both"/>
        <w:rPr>
          <w:rFonts w:ascii="Times New Roman" w:hAnsi="Times New Roman" w:cs="Times New Roman"/>
          <w:b/>
          <w:bCs/>
          <w:color w:val="000000"/>
        </w:rPr>
      </w:pPr>
    </w:p>
    <w:p w:rsidR="00AE06EF" w:rsidRPr="00245E6E" w:rsidRDefault="00AE06EF" w:rsidP="00BE6F1C">
      <w:pPr>
        <w:ind w:firstLine="720"/>
        <w:jc w:val="both"/>
        <w:rPr>
          <w:rFonts w:ascii="Times New Roman" w:hAnsi="Times New Roman" w:cs="Times New Roman"/>
          <w:color w:val="000000"/>
        </w:rPr>
      </w:pPr>
      <w:r w:rsidRPr="00245E6E">
        <w:rPr>
          <w:rFonts w:ascii="Times New Roman" w:hAnsi="Times New Roman" w:cs="Times New Roman"/>
          <w:b/>
          <w:bCs/>
          <w:color w:val="000000"/>
        </w:rPr>
        <w:t>IN WITNESS WHEREOF</w:t>
      </w:r>
      <w:r w:rsidRPr="00245E6E">
        <w:rPr>
          <w:rFonts w:ascii="Times New Roman" w:hAnsi="Times New Roman" w:cs="Times New Roman"/>
          <w:color w:val="000000"/>
        </w:rPr>
        <w:t>, the parties hereto have each executed this Agreement for reciprocal use of facilities on t</w:t>
      </w:r>
      <w:r w:rsidR="00EE6F70" w:rsidRPr="00245E6E">
        <w:rPr>
          <w:rFonts w:ascii="Times New Roman" w:hAnsi="Times New Roman" w:cs="Times New Roman"/>
          <w:color w:val="000000"/>
        </w:rPr>
        <w:t>he dates indicated below.</w:t>
      </w:r>
    </w:p>
    <w:p w:rsidR="0090383B" w:rsidRPr="00245E6E" w:rsidRDefault="0090383B" w:rsidP="0090383B">
      <w:pPr>
        <w:jc w:val="both"/>
        <w:rPr>
          <w:rFonts w:ascii="Times New Roman" w:hAnsi="Times New Roman" w:cs="Times New Roman"/>
        </w:rPr>
      </w:pPr>
    </w:p>
    <w:p w:rsidR="0090383B" w:rsidRPr="00245E6E" w:rsidRDefault="0090383B" w:rsidP="0090383B">
      <w:pPr>
        <w:jc w:val="both"/>
        <w:rPr>
          <w:rFonts w:ascii="Times New Roman" w:hAnsi="Times New Roman" w:cs="Times New Roman"/>
        </w:rPr>
      </w:pPr>
    </w:p>
    <w:p w:rsidR="00AE06EF" w:rsidRPr="00245E6E" w:rsidRDefault="00D2579B" w:rsidP="005E2580">
      <w:pPr>
        <w:ind w:left="3600"/>
        <w:jc w:val="both"/>
        <w:rPr>
          <w:rFonts w:ascii="Times New Roman" w:hAnsi="Times New Roman" w:cs="Times New Roman"/>
          <w:b/>
          <w:color w:val="000000"/>
          <w:u w:val="single"/>
        </w:rPr>
      </w:pPr>
      <w:r w:rsidRPr="00245E6E">
        <w:rPr>
          <w:rFonts w:ascii="Times New Roman" w:hAnsi="Times New Roman" w:cs="Times New Roman"/>
        </w:rPr>
        <w:br w:type="page"/>
      </w:r>
      <w:r w:rsidR="005E2580">
        <w:rPr>
          <w:rFonts w:ascii="Times New Roman" w:hAnsi="Times New Roman" w:cs="Times New Roman"/>
        </w:rPr>
        <w:lastRenderedPageBreak/>
        <w:t xml:space="preserve">    </w:t>
      </w:r>
      <w:r w:rsidR="00AE06EF" w:rsidRPr="00245E6E">
        <w:rPr>
          <w:rFonts w:ascii="Times New Roman" w:hAnsi="Times New Roman" w:cs="Times New Roman"/>
          <w:b/>
          <w:color w:val="000000"/>
          <w:u w:val="single"/>
        </w:rPr>
        <w:t>FOR SBBC</w:t>
      </w:r>
    </w:p>
    <w:p w:rsidR="00AE06EF" w:rsidRPr="00245E6E" w:rsidRDefault="00AE06EF" w:rsidP="00BE6F1C">
      <w:pPr>
        <w:jc w:val="both"/>
        <w:rPr>
          <w:rFonts w:ascii="Times New Roman" w:hAnsi="Times New Roman" w:cs="Times New Roman"/>
        </w:rPr>
      </w:pPr>
    </w:p>
    <w:p w:rsidR="00AE06EF" w:rsidRPr="00245E6E" w:rsidRDefault="00AE06EF" w:rsidP="00BE6F1C">
      <w:pPr>
        <w:jc w:val="both"/>
        <w:rPr>
          <w:rFonts w:ascii="Times New Roman" w:hAnsi="Times New Roman" w:cs="Times New Roman"/>
        </w:rPr>
      </w:pPr>
    </w:p>
    <w:p w:rsidR="00705630" w:rsidRPr="00245E6E" w:rsidRDefault="00AE06EF" w:rsidP="00705630">
      <w:pPr>
        <w:tabs>
          <w:tab w:val="left" w:pos="5040"/>
        </w:tabs>
        <w:ind w:left="720"/>
        <w:jc w:val="both"/>
        <w:rPr>
          <w:rFonts w:ascii="Times New Roman" w:hAnsi="Times New Roman" w:cs="Times New Roman"/>
        </w:rPr>
      </w:pPr>
      <w:r w:rsidRPr="00245E6E">
        <w:rPr>
          <w:rFonts w:ascii="Times New Roman" w:hAnsi="Times New Roman" w:cs="Times New Roman"/>
        </w:rPr>
        <w:t>(CORPORATE SEAL)</w:t>
      </w:r>
      <w:r w:rsidRPr="00245E6E">
        <w:rPr>
          <w:rFonts w:ascii="Times New Roman" w:hAnsi="Times New Roman" w:cs="Times New Roman"/>
        </w:rPr>
        <w:tab/>
        <w:t>THE SCHOOL BOARD OF BROWARD</w:t>
      </w:r>
    </w:p>
    <w:p w:rsidR="00AE06EF" w:rsidRPr="00245E6E" w:rsidRDefault="00AE06EF" w:rsidP="00705630">
      <w:pPr>
        <w:tabs>
          <w:tab w:val="left" w:pos="5040"/>
        </w:tabs>
        <w:ind w:left="720" w:firstLine="4320"/>
        <w:jc w:val="both"/>
        <w:rPr>
          <w:rFonts w:ascii="Times New Roman" w:hAnsi="Times New Roman" w:cs="Times New Roman"/>
        </w:rPr>
      </w:pPr>
      <w:r w:rsidRPr="00245E6E">
        <w:rPr>
          <w:rFonts w:ascii="Times New Roman" w:hAnsi="Times New Roman" w:cs="Times New Roman"/>
        </w:rPr>
        <w:t>COUNTY, FLORIDA</w:t>
      </w:r>
    </w:p>
    <w:p w:rsidR="00AE06EF" w:rsidRPr="00245E6E" w:rsidRDefault="00AE06EF" w:rsidP="00BE6F1C">
      <w:pPr>
        <w:ind w:left="5040" w:hanging="5040"/>
        <w:jc w:val="both"/>
        <w:rPr>
          <w:rFonts w:ascii="Times New Roman" w:hAnsi="Times New Roman" w:cs="Times New Roman"/>
        </w:rPr>
      </w:pPr>
    </w:p>
    <w:p w:rsidR="00AE06EF" w:rsidRPr="00245E6E" w:rsidRDefault="00AE06EF" w:rsidP="00705630">
      <w:pPr>
        <w:tabs>
          <w:tab w:val="left" w:pos="9360"/>
        </w:tabs>
        <w:ind w:left="5040" w:hanging="5040"/>
        <w:jc w:val="both"/>
        <w:rPr>
          <w:rFonts w:ascii="Times New Roman" w:hAnsi="Times New Roman" w:cs="Times New Roman"/>
          <w:u w:val="single"/>
        </w:rPr>
      </w:pPr>
      <w:r w:rsidRPr="00245E6E">
        <w:rPr>
          <w:rFonts w:ascii="Times New Roman" w:hAnsi="Times New Roman" w:cs="Times New Roman"/>
        </w:rPr>
        <w:t>ATTEST:</w:t>
      </w:r>
      <w:r w:rsidRPr="00245E6E">
        <w:rPr>
          <w:rFonts w:ascii="Times New Roman" w:hAnsi="Times New Roman" w:cs="Times New Roman"/>
        </w:rPr>
        <w:tab/>
        <w:t>By:</w:t>
      </w:r>
      <w:r w:rsidR="00705630" w:rsidRPr="00245E6E">
        <w:rPr>
          <w:rFonts w:ascii="Times New Roman" w:hAnsi="Times New Roman" w:cs="Times New Roman"/>
        </w:rPr>
        <w:t xml:space="preserve"> </w:t>
      </w:r>
      <w:r w:rsidR="00705630" w:rsidRPr="00245E6E">
        <w:rPr>
          <w:rFonts w:ascii="Times New Roman" w:hAnsi="Times New Roman" w:cs="Times New Roman"/>
          <w:u w:val="single"/>
        </w:rPr>
        <w:tab/>
      </w:r>
    </w:p>
    <w:p w:rsidR="00AE06EF" w:rsidRPr="00245E6E" w:rsidRDefault="00F767FD" w:rsidP="00662C51">
      <w:pPr>
        <w:ind w:left="5400"/>
        <w:jc w:val="both"/>
        <w:rPr>
          <w:rFonts w:ascii="Times New Roman" w:hAnsi="Times New Roman" w:cs="Times New Roman"/>
        </w:rPr>
      </w:pPr>
      <w:r w:rsidRPr="00245E6E">
        <w:rPr>
          <w:rFonts w:ascii="Times New Roman" w:hAnsi="Times New Roman" w:cs="Times New Roman"/>
        </w:rPr>
        <w:t>Donna P. Korn</w:t>
      </w:r>
      <w:r w:rsidR="0008620F" w:rsidRPr="00245E6E">
        <w:rPr>
          <w:rFonts w:ascii="Times New Roman" w:hAnsi="Times New Roman" w:cs="Times New Roman"/>
        </w:rPr>
        <w:t xml:space="preserve">, </w:t>
      </w:r>
      <w:r w:rsidR="00AE06EF" w:rsidRPr="00245E6E">
        <w:rPr>
          <w:rFonts w:ascii="Times New Roman" w:hAnsi="Times New Roman" w:cs="Times New Roman"/>
        </w:rPr>
        <w:t>Chair</w:t>
      </w:r>
    </w:p>
    <w:p w:rsidR="00AE06EF" w:rsidRPr="00245E6E" w:rsidRDefault="00AE06EF" w:rsidP="00BE6F1C">
      <w:pPr>
        <w:ind w:left="5040" w:hanging="5040"/>
        <w:jc w:val="both"/>
        <w:rPr>
          <w:rFonts w:ascii="Times New Roman" w:hAnsi="Times New Roman" w:cs="Times New Roman"/>
          <w:u w:val="single"/>
        </w:rPr>
      </w:pPr>
    </w:p>
    <w:p w:rsidR="00705630" w:rsidRPr="00245E6E" w:rsidRDefault="00705630" w:rsidP="00705630">
      <w:pPr>
        <w:tabs>
          <w:tab w:val="left" w:pos="7200"/>
        </w:tabs>
        <w:ind w:firstLine="5040"/>
        <w:jc w:val="both"/>
        <w:rPr>
          <w:rFonts w:ascii="Times New Roman" w:hAnsi="Times New Roman" w:cs="Times New Roman"/>
          <w:color w:val="000000"/>
          <w:u w:val="single"/>
        </w:rPr>
      </w:pPr>
      <w:r w:rsidRPr="00245E6E">
        <w:rPr>
          <w:rFonts w:ascii="Times New Roman" w:hAnsi="Times New Roman" w:cs="Times New Roman"/>
          <w:color w:val="000000"/>
        </w:rPr>
        <w:t xml:space="preserve">Date: </w:t>
      </w:r>
      <w:r w:rsidRPr="00245E6E">
        <w:rPr>
          <w:rFonts w:ascii="Times New Roman" w:hAnsi="Times New Roman" w:cs="Times New Roman"/>
          <w:color w:val="000000"/>
          <w:u w:val="single"/>
        </w:rPr>
        <w:tab/>
      </w:r>
    </w:p>
    <w:p w:rsidR="00AE06EF" w:rsidRPr="00245E6E" w:rsidRDefault="00AE06EF" w:rsidP="00705630">
      <w:pPr>
        <w:tabs>
          <w:tab w:val="left" w:pos="4320"/>
        </w:tabs>
        <w:jc w:val="both"/>
        <w:rPr>
          <w:rFonts w:ascii="Times New Roman" w:hAnsi="Times New Roman" w:cs="Times New Roman"/>
        </w:rPr>
      </w:pPr>
      <w:r w:rsidRPr="00245E6E">
        <w:rPr>
          <w:rFonts w:ascii="Times New Roman" w:hAnsi="Times New Roman" w:cs="Times New Roman"/>
          <w:u w:val="single"/>
        </w:rPr>
        <w:tab/>
      </w:r>
    </w:p>
    <w:p w:rsidR="00AE06EF" w:rsidRPr="00245E6E" w:rsidRDefault="009812E0" w:rsidP="00BE6F1C">
      <w:pPr>
        <w:ind w:left="5040" w:hanging="5040"/>
        <w:jc w:val="both"/>
        <w:rPr>
          <w:rFonts w:ascii="Times New Roman" w:hAnsi="Times New Roman" w:cs="Times New Roman"/>
        </w:rPr>
      </w:pPr>
      <w:r w:rsidRPr="00245E6E">
        <w:rPr>
          <w:rFonts w:ascii="Times New Roman" w:hAnsi="Times New Roman" w:cs="Times New Roman"/>
        </w:rPr>
        <w:t>Robert W. Runcie,</w:t>
      </w:r>
      <w:r w:rsidR="00705630" w:rsidRPr="00245E6E">
        <w:rPr>
          <w:rFonts w:ascii="Times New Roman" w:hAnsi="Times New Roman" w:cs="Times New Roman"/>
          <w:i/>
        </w:rPr>
        <w:t xml:space="preserve"> </w:t>
      </w:r>
      <w:r w:rsidR="00AE06EF" w:rsidRPr="00245E6E">
        <w:rPr>
          <w:rFonts w:ascii="Times New Roman" w:hAnsi="Times New Roman" w:cs="Times New Roman"/>
        </w:rPr>
        <w:t>Superintendent of Schools</w:t>
      </w:r>
    </w:p>
    <w:p w:rsidR="00AE06EF" w:rsidRPr="00245E6E" w:rsidRDefault="00AE06EF" w:rsidP="00705630">
      <w:pPr>
        <w:ind w:left="5040"/>
        <w:jc w:val="both"/>
        <w:rPr>
          <w:rFonts w:ascii="Times New Roman" w:hAnsi="Times New Roman" w:cs="Times New Roman"/>
        </w:rPr>
      </w:pPr>
      <w:r w:rsidRPr="00245E6E">
        <w:rPr>
          <w:rFonts w:ascii="Times New Roman" w:hAnsi="Times New Roman" w:cs="Times New Roman"/>
        </w:rPr>
        <w:t>Approved as to form and legal content:</w:t>
      </w:r>
    </w:p>
    <w:p w:rsidR="00AE06EF" w:rsidRPr="00245E6E" w:rsidRDefault="00AE06EF" w:rsidP="00BE6F1C">
      <w:pPr>
        <w:ind w:left="5040" w:hanging="5040"/>
        <w:jc w:val="both"/>
        <w:rPr>
          <w:rFonts w:ascii="Times New Roman" w:hAnsi="Times New Roman" w:cs="Times New Roman"/>
        </w:rPr>
      </w:pPr>
    </w:p>
    <w:p w:rsidR="00AE06EF" w:rsidRPr="00245E6E" w:rsidRDefault="00AE06EF" w:rsidP="00705630">
      <w:pPr>
        <w:tabs>
          <w:tab w:val="left" w:pos="9360"/>
        </w:tabs>
        <w:ind w:left="5040"/>
        <w:jc w:val="both"/>
        <w:rPr>
          <w:rFonts w:ascii="Times New Roman" w:hAnsi="Times New Roman" w:cs="Times New Roman"/>
          <w:u w:val="single"/>
        </w:rPr>
      </w:pPr>
      <w:r w:rsidRPr="00245E6E">
        <w:rPr>
          <w:rFonts w:ascii="Times New Roman" w:hAnsi="Times New Roman" w:cs="Times New Roman"/>
          <w:u w:val="single"/>
        </w:rPr>
        <w:tab/>
      </w:r>
    </w:p>
    <w:p w:rsidR="00AE06EF" w:rsidRPr="00245E6E" w:rsidRDefault="00AE06EF" w:rsidP="00705630">
      <w:pPr>
        <w:ind w:left="5040"/>
        <w:jc w:val="both"/>
        <w:rPr>
          <w:rFonts w:ascii="Times New Roman" w:hAnsi="Times New Roman" w:cs="Times New Roman"/>
        </w:rPr>
      </w:pPr>
      <w:r w:rsidRPr="00245E6E">
        <w:rPr>
          <w:rFonts w:ascii="Times New Roman" w:hAnsi="Times New Roman" w:cs="Times New Roman"/>
        </w:rPr>
        <w:t>Office of the General Counsel</w:t>
      </w:r>
    </w:p>
    <w:p w:rsidR="00AC680F" w:rsidRDefault="00AC680F" w:rsidP="00AC680F">
      <w:pPr>
        <w:tabs>
          <w:tab w:val="left" w:pos="5040"/>
        </w:tabs>
        <w:jc w:val="both"/>
        <w:rPr>
          <w:rFonts w:ascii="Times New Roman" w:hAnsi="Times New Roman" w:cs="Times New Roman"/>
          <w:color w:val="000000"/>
        </w:rPr>
      </w:pPr>
    </w:p>
    <w:p w:rsidR="00AC680F" w:rsidRDefault="00AC680F" w:rsidP="00AC680F">
      <w:pPr>
        <w:tabs>
          <w:tab w:val="left" w:pos="5040"/>
        </w:tabs>
        <w:jc w:val="both"/>
        <w:rPr>
          <w:rFonts w:ascii="Times New Roman" w:hAnsi="Times New Roman" w:cs="Times New Roman"/>
          <w:color w:val="000000"/>
        </w:rPr>
      </w:pPr>
    </w:p>
    <w:p w:rsidR="00E82020" w:rsidRDefault="00E82020" w:rsidP="00AC680F">
      <w:pPr>
        <w:tabs>
          <w:tab w:val="left" w:pos="5040"/>
        </w:tabs>
        <w:jc w:val="both"/>
        <w:rPr>
          <w:rFonts w:ascii="Times New Roman" w:hAnsi="Times New Roman" w:cs="Times New Roman"/>
          <w:color w:val="000000"/>
        </w:rPr>
      </w:pPr>
    </w:p>
    <w:p w:rsidR="00AC680F" w:rsidRPr="006D559B" w:rsidRDefault="00AC680F" w:rsidP="00AC680F">
      <w:pPr>
        <w:tabs>
          <w:tab w:val="left" w:pos="5040"/>
        </w:tabs>
        <w:jc w:val="both"/>
        <w:rPr>
          <w:rFonts w:ascii="Times New Roman" w:hAnsi="Times New Roman" w:cs="Times New Roman"/>
          <w:color w:val="000000"/>
        </w:rPr>
      </w:pPr>
      <w:r w:rsidRPr="006D559B">
        <w:rPr>
          <w:rFonts w:ascii="Times New Roman" w:hAnsi="Times New Roman" w:cs="Times New Roman"/>
          <w:color w:val="000000"/>
        </w:rPr>
        <w:t xml:space="preserve">The foregoing instrument was acknowledged before me this ____________ day of </w:t>
      </w:r>
    </w:p>
    <w:p w:rsidR="00AC680F" w:rsidRPr="006D559B" w:rsidRDefault="00AC680F" w:rsidP="00AC680F">
      <w:pPr>
        <w:tabs>
          <w:tab w:val="left" w:pos="5040"/>
        </w:tabs>
        <w:jc w:val="both"/>
        <w:rPr>
          <w:rFonts w:ascii="Times New Roman" w:hAnsi="Times New Roman" w:cs="Times New Roman"/>
          <w:color w:val="000000"/>
        </w:rPr>
      </w:pPr>
      <w:r w:rsidRPr="006D559B">
        <w:rPr>
          <w:rFonts w:ascii="Times New Roman" w:hAnsi="Times New Roman" w:cs="Times New Roman"/>
          <w:color w:val="000000"/>
        </w:rPr>
        <w:t>____________________, 20___ by _________________________________________ of</w:t>
      </w:r>
    </w:p>
    <w:p w:rsidR="00AC680F" w:rsidRPr="006D559B" w:rsidRDefault="00AC680F" w:rsidP="00AC680F">
      <w:pPr>
        <w:tabs>
          <w:tab w:val="left" w:pos="5040"/>
        </w:tabs>
        <w:jc w:val="both"/>
        <w:rPr>
          <w:rFonts w:ascii="Times New Roman" w:hAnsi="Times New Roman" w:cs="Times New Roman"/>
          <w:color w:val="000000"/>
        </w:rPr>
      </w:pPr>
      <w:r w:rsidRPr="006D559B">
        <w:rPr>
          <w:rFonts w:ascii="Times New Roman" w:hAnsi="Times New Roman" w:cs="Times New Roman"/>
          <w:color w:val="000000"/>
        </w:rPr>
        <w:t>(Name of Person)</w:t>
      </w:r>
      <w:r w:rsidRPr="006D559B">
        <w:rPr>
          <w:rFonts w:ascii="Times New Roman" w:hAnsi="Times New Roman" w:cs="Times New Roman"/>
          <w:color w:val="000000"/>
        </w:rPr>
        <w:tab/>
      </w:r>
      <w:r w:rsidRPr="006D559B">
        <w:rPr>
          <w:rFonts w:ascii="Times New Roman" w:hAnsi="Times New Roman" w:cs="Times New Roman"/>
          <w:color w:val="000000"/>
        </w:rPr>
        <w:tab/>
      </w:r>
      <w:r w:rsidRPr="006D559B">
        <w:rPr>
          <w:rFonts w:ascii="Times New Roman" w:hAnsi="Times New Roman" w:cs="Times New Roman"/>
          <w:color w:val="000000"/>
        </w:rPr>
        <w:tab/>
      </w:r>
      <w:r w:rsidRPr="006D559B">
        <w:rPr>
          <w:rFonts w:ascii="Times New Roman" w:hAnsi="Times New Roman" w:cs="Times New Roman"/>
          <w:color w:val="000000"/>
        </w:rPr>
        <w:tab/>
        <w:t>(Name of Corporation or Agency)</w:t>
      </w:r>
    </w:p>
    <w:p w:rsidR="00AC680F" w:rsidRPr="006D559B" w:rsidRDefault="00AC680F" w:rsidP="00AC680F">
      <w:pPr>
        <w:tabs>
          <w:tab w:val="left" w:pos="5040"/>
        </w:tabs>
        <w:jc w:val="both"/>
        <w:rPr>
          <w:rFonts w:ascii="Times New Roman" w:hAnsi="Times New Roman" w:cs="Times New Roman"/>
          <w:color w:val="000000"/>
        </w:rPr>
      </w:pPr>
      <w:r w:rsidRPr="006D559B">
        <w:rPr>
          <w:rFonts w:ascii="Times New Roman" w:hAnsi="Times New Roman" w:cs="Times New Roman"/>
          <w:color w:val="000000"/>
        </w:rPr>
        <w:t>_____________________________________________, on behalf of the agency.</w:t>
      </w:r>
    </w:p>
    <w:p w:rsidR="00AC680F" w:rsidRPr="006D559B" w:rsidRDefault="00AC680F" w:rsidP="00AC680F">
      <w:pPr>
        <w:tabs>
          <w:tab w:val="left" w:pos="5040"/>
        </w:tabs>
        <w:jc w:val="both"/>
        <w:rPr>
          <w:rFonts w:ascii="Times New Roman" w:hAnsi="Times New Roman" w:cs="Times New Roman"/>
          <w:color w:val="000000"/>
        </w:rPr>
      </w:pPr>
    </w:p>
    <w:p w:rsidR="00AC680F" w:rsidRPr="006D559B" w:rsidRDefault="00AC680F" w:rsidP="00AC680F">
      <w:pPr>
        <w:tabs>
          <w:tab w:val="left" w:pos="5040"/>
        </w:tabs>
        <w:jc w:val="both"/>
        <w:rPr>
          <w:rFonts w:ascii="Times New Roman" w:hAnsi="Times New Roman" w:cs="Times New Roman"/>
          <w:color w:val="000000"/>
        </w:rPr>
      </w:pPr>
      <w:r w:rsidRPr="006D559B">
        <w:rPr>
          <w:rFonts w:ascii="Times New Roman" w:hAnsi="Times New Roman" w:cs="Times New Roman"/>
          <w:color w:val="000000"/>
        </w:rPr>
        <w:t>He/She is personally known to me or produced _________________________________ as identification and did/did not first take an oath.</w:t>
      </w:r>
      <w:r w:rsidRPr="006D559B">
        <w:rPr>
          <w:rFonts w:ascii="Times New Roman" w:hAnsi="Times New Roman" w:cs="Times New Roman"/>
          <w:color w:val="000000"/>
        </w:rPr>
        <w:tab/>
        <w:t>(Type of Identification)</w:t>
      </w:r>
    </w:p>
    <w:p w:rsidR="00AC680F" w:rsidRPr="006D559B" w:rsidRDefault="00AC680F" w:rsidP="00AC680F">
      <w:pPr>
        <w:tabs>
          <w:tab w:val="left" w:pos="5040"/>
        </w:tabs>
        <w:jc w:val="both"/>
        <w:rPr>
          <w:rFonts w:ascii="Times New Roman" w:hAnsi="Times New Roman" w:cs="Times New Roman"/>
          <w:color w:val="000000"/>
        </w:rPr>
      </w:pPr>
    </w:p>
    <w:p w:rsidR="00AC680F" w:rsidRPr="006D559B" w:rsidRDefault="00AC680F" w:rsidP="00AC680F">
      <w:pPr>
        <w:tabs>
          <w:tab w:val="left" w:pos="5040"/>
        </w:tabs>
        <w:jc w:val="both"/>
        <w:rPr>
          <w:rFonts w:ascii="Times New Roman" w:hAnsi="Times New Roman" w:cs="Times New Roman"/>
          <w:color w:val="000000"/>
        </w:rPr>
      </w:pPr>
      <w:r w:rsidRPr="006D559B">
        <w:rPr>
          <w:rFonts w:ascii="Times New Roman" w:hAnsi="Times New Roman" w:cs="Times New Roman"/>
          <w:color w:val="000000"/>
        </w:rPr>
        <w:t>My Commission Expires: __________</w:t>
      </w:r>
    </w:p>
    <w:p w:rsidR="00AC680F" w:rsidRPr="006D559B" w:rsidRDefault="00AC680F" w:rsidP="00AC680F">
      <w:pPr>
        <w:tabs>
          <w:tab w:val="left" w:pos="5040"/>
        </w:tabs>
        <w:jc w:val="both"/>
        <w:rPr>
          <w:rFonts w:ascii="Times New Roman" w:hAnsi="Times New Roman" w:cs="Times New Roman"/>
          <w:color w:val="000000"/>
        </w:rPr>
      </w:pPr>
      <w:r>
        <w:rPr>
          <w:rFonts w:ascii="Times New Roman" w:hAnsi="Times New Roman" w:cs="Times New Roman"/>
          <w:color w:val="000000"/>
        </w:rPr>
        <w:tab/>
      </w:r>
      <w:r w:rsidRPr="006D559B">
        <w:rPr>
          <w:rFonts w:ascii="Times New Roman" w:hAnsi="Times New Roman" w:cs="Times New Roman"/>
          <w:color w:val="000000"/>
        </w:rPr>
        <w:t>___________________________________</w:t>
      </w:r>
    </w:p>
    <w:p w:rsidR="00AC680F" w:rsidRPr="006D559B" w:rsidRDefault="00AC680F" w:rsidP="00AC680F">
      <w:pPr>
        <w:tabs>
          <w:tab w:val="left" w:pos="5040"/>
        </w:tabs>
        <w:jc w:val="both"/>
        <w:rPr>
          <w:rFonts w:ascii="Times New Roman" w:hAnsi="Times New Roman" w:cs="Times New Roman"/>
          <w:color w:val="000000"/>
        </w:rPr>
      </w:pPr>
      <w:r>
        <w:rPr>
          <w:rFonts w:ascii="Times New Roman" w:hAnsi="Times New Roman" w:cs="Times New Roman"/>
          <w:color w:val="000000"/>
        </w:rPr>
        <w:tab/>
      </w:r>
      <w:r w:rsidRPr="006D559B">
        <w:rPr>
          <w:rFonts w:ascii="Times New Roman" w:hAnsi="Times New Roman" w:cs="Times New Roman"/>
          <w:color w:val="000000"/>
        </w:rPr>
        <w:t>Signature – Notary Public</w:t>
      </w:r>
    </w:p>
    <w:p w:rsidR="00AC680F" w:rsidRPr="006D559B" w:rsidRDefault="00AC680F" w:rsidP="00AC680F">
      <w:pPr>
        <w:tabs>
          <w:tab w:val="left" w:pos="5040"/>
        </w:tabs>
        <w:jc w:val="both"/>
        <w:rPr>
          <w:rFonts w:ascii="Times New Roman" w:hAnsi="Times New Roman" w:cs="Times New Roman"/>
          <w:color w:val="000000"/>
        </w:rPr>
      </w:pPr>
    </w:p>
    <w:p w:rsidR="00AC680F" w:rsidRPr="006D559B" w:rsidRDefault="00AC680F" w:rsidP="00AC680F">
      <w:pPr>
        <w:tabs>
          <w:tab w:val="left" w:pos="5040"/>
        </w:tabs>
        <w:jc w:val="both"/>
        <w:rPr>
          <w:rFonts w:ascii="Times New Roman" w:hAnsi="Times New Roman" w:cs="Times New Roman"/>
          <w:color w:val="000000"/>
        </w:rPr>
      </w:pPr>
      <w:r>
        <w:rPr>
          <w:rFonts w:ascii="Times New Roman" w:hAnsi="Times New Roman" w:cs="Times New Roman"/>
          <w:color w:val="000000"/>
        </w:rPr>
        <w:tab/>
      </w:r>
      <w:r w:rsidRPr="006D559B">
        <w:rPr>
          <w:rFonts w:ascii="Times New Roman" w:hAnsi="Times New Roman" w:cs="Times New Roman"/>
          <w:color w:val="000000"/>
        </w:rPr>
        <w:t>___________________________________</w:t>
      </w:r>
    </w:p>
    <w:p w:rsidR="00AC680F" w:rsidRPr="006D559B" w:rsidRDefault="00AC680F" w:rsidP="00AC680F">
      <w:pPr>
        <w:tabs>
          <w:tab w:val="left" w:pos="5040"/>
        </w:tabs>
        <w:jc w:val="both"/>
        <w:rPr>
          <w:rFonts w:ascii="Times New Roman" w:hAnsi="Times New Roman" w:cs="Times New Roman"/>
          <w:color w:val="000000"/>
        </w:rPr>
      </w:pPr>
      <w:r w:rsidRPr="006D559B">
        <w:rPr>
          <w:rFonts w:ascii="Times New Roman" w:hAnsi="Times New Roman" w:cs="Times New Roman"/>
          <w:color w:val="000000"/>
        </w:rPr>
        <w:t>(SEAL)</w:t>
      </w:r>
      <w:r w:rsidRPr="006D559B">
        <w:rPr>
          <w:rFonts w:ascii="Times New Roman" w:hAnsi="Times New Roman" w:cs="Times New Roman"/>
          <w:color w:val="000000"/>
        </w:rPr>
        <w:tab/>
        <w:t>Printed Name of Notary</w:t>
      </w:r>
    </w:p>
    <w:p w:rsidR="00AC680F" w:rsidRPr="006D559B" w:rsidRDefault="00AC680F" w:rsidP="00AC680F">
      <w:pPr>
        <w:tabs>
          <w:tab w:val="left" w:pos="5040"/>
        </w:tabs>
        <w:jc w:val="both"/>
        <w:rPr>
          <w:rFonts w:ascii="Times New Roman" w:hAnsi="Times New Roman" w:cs="Times New Roman"/>
          <w:color w:val="000000"/>
        </w:rPr>
      </w:pPr>
    </w:p>
    <w:p w:rsidR="00AC680F" w:rsidRPr="006D559B" w:rsidRDefault="00AC680F" w:rsidP="00AC680F">
      <w:pPr>
        <w:tabs>
          <w:tab w:val="left" w:pos="5040"/>
        </w:tabs>
        <w:jc w:val="both"/>
        <w:rPr>
          <w:rFonts w:ascii="Times New Roman" w:hAnsi="Times New Roman" w:cs="Times New Roman"/>
          <w:color w:val="000000"/>
        </w:rPr>
      </w:pPr>
      <w:r>
        <w:rPr>
          <w:rFonts w:ascii="Times New Roman" w:hAnsi="Times New Roman" w:cs="Times New Roman"/>
          <w:color w:val="000000"/>
        </w:rPr>
        <w:tab/>
      </w:r>
      <w:r w:rsidRPr="006D559B">
        <w:rPr>
          <w:rFonts w:ascii="Times New Roman" w:hAnsi="Times New Roman" w:cs="Times New Roman"/>
          <w:color w:val="000000"/>
        </w:rPr>
        <w:t>___________________________________</w:t>
      </w:r>
    </w:p>
    <w:p w:rsidR="00AE06EF" w:rsidRPr="00245E6E" w:rsidRDefault="00AC680F" w:rsidP="00AC680F">
      <w:pPr>
        <w:ind w:left="5040" w:hanging="5040"/>
        <w:jc w:val="both"/>
        <w:rPr>
          <w:rFonts w:ascii="Times New Roman" w:hAnsi="Times New Roman" w:cs="Times New Roman"/>
        </w:rPr>
      </w:pPr>
      <w:r>
        <w:rPr>
          <w:rFonts w:ascii="Times New Roman" w:hAnsi="Times New Roman" w:cs="Times New Roman"/>
          <w:color w:val="000000"/>
        </w:rPr>
        <w:tab/>
      </w:r>
      <w:r w:rsidRPr="006D559B">
        <w:rPr>
          <w:rFonts w:ascii="Times New Roman" w:hAnsi="Times New Roman" w:cs="Times New Roman"/>
          <w:color w:val="000000"/>
        </w:rPr>
        <w:t>Notary’s Commission No.</w:t>
      </w:r>
    </w:p>
    <w:p w:rsidR="00AE06EF" w:rsidRPr="00245E6E" w:rsidRDefault="00AE06EF" w:rsidP="00C436E5">
      <w:pPr>
        <w:jc w:val="center"/>
        <w:rPr>
          <w:rFonts w:ascii="Times New Roman" w:hAnsi="Times New Roman" w:cs="Times New Roman"/>
          <w:b/>
          <w:color w:val="000000"/>
          <w:u w:val="single"/>
        </w:rPr>
      </w:pPr>
      <w:r w:rsidRPr="00245E6E">
        <w:rPr>
          <w:rFonts w:ascii="Times New Roman" w:hAnsi="Times New Roman" w:cs="Times New Roman"/>
        </w:rPr>
        <w:br w:type="page"/>
      </w:r>
      <w:r w:rsidRPr="00245E6E">
        <w:rPr>
          <w:rFonts w:ascii="Times New Roman" w:hAnsi="Times New Roman" w:cs="Times New Roman"/>
          <w:b/>
          <w:color w:val="000000"/>
          <w:u w:val="single"/>
        </w:rPr>
        <w:lastRenderedPageBreak/>
        <w:t>FOR CITY</w:t>
      </w:r>
    </w:p>
    <w:p w:rsidR="00AE06EF" w:rsidRPr="00245E6E" w:rsidRDefault="00AE06EF">
      <w:pPr>
        <w:ind w:left="5040"/>
        <w:jc w:val="both"/>
        <w:rPr>
          <w:rFonts w:ascii="Times New Roman" w:hAnsi="Times New Roman" w:cs="Times New Roman"/>
          <w:color w:val="000000"/>
        </w:rPr>
      </w:pPr>
    </w:p>
    <w:p w:rsidR="00AE06EF" w:rsidRPr="00245E6E" w:rsidRDefault="00AE06EF">
      <w:pPr>
        <w:ind w:left="5040" w:hanging="5040"/>
        <w:jc w:val="both"/>
        <w:rPr>
          <w:rFonts w:ascii="Times New Roman" w:hAnsi="Times New Roman" w:cs="Times New Roman"/>
          <w:color w:val="000000"/>
        </w:rPr>
      </w:pPr>
    </w:p>
    <w:p w:rsidR="00AE06EF" w:rsidRPr="00245E6E" w:rsidRDefault="00AE06EF">
      <w:pPr>
        <w:ind w:left="5040" w:hanging="5040"/>
        <w:jc w:val="both"/>
        <w:rPr>
          <w:rFonts w:ascii="Times New Roman" w:hAnsi="Times New Roman" w:cs="Times New Roman"/>
          <w:color w:val="000000"/>
        </w:rPr>
      </w:pPr>
    </w:p>
    <w:p w:rsidR="00AE06EF" w:rsidRPr="00245E6E" w:rsidRDefault="00AE06EF">
      <w:pPr>
        <w:ind w:left="5040" w:hanging="5040"/>
        <w:jc w:val="both"/>
        <w:rPr>
          <w:rFonts w:ascii="Times New Roman" w:hAnsi="Times New Roman" w:cs="Times New Roman"/>
          <w:color w:val="000000"/>
        </w:rPr>
      </w:pPr>
      <w:r w:rsidRPr="00245E6E">
        <w:rPr>
          <w:rFonts w:ascii="Times New Roman" w:hAnsi="Times New Roman" w:cs="Times New Roman"/>
          <w:color w:val="000000"/>
        </w:rPr>
        <w:t>ATTEST:</w:t>
      </w:r>
      <w:r w:rsidRPr="00245E6E">
        <w:rPr>
          <w:rFonts w:ascii="Times New Roman" w:hAnsi="Times New Roman" w:cs="Times New Roman"/>
          <w:color w:val="000000"/>
        </w:rPr>
        <w:tab/>
        <w:t>CITY OF</w:t>
      </w:r>
      <w:r w:rsidR="008B6991">
        <w:rPr>
          <w:rFonts w:ascii="Times New Roman" w:hAnsi="Times New Roman" w:cs="Times New Roman"/>
          <w:color w:val="000000"/>
        </w:rPr>
        <w:t xml:space="preserve"> DANIA BEACH</w:t>
      </w:r>
      <w:r w:rsidRPr="00245E6E">
        <w:rPr>
          <w:rFonts w:ascii="Times New Roman" w:hAnsi="Times New Roman" w:cs="Times New Roman"/>
          <w:color w:val="000000"/>
        </w:rPr>
        <w:t>, FLORIDA, a municipal corp</w:t>
      </w:r>
      <w:r w:rsidR="00C436E5" w:rsidRPr="00245E6E">
        <w:rPr>
          <w:rFonts w:ascii="Times New Roman" w:hAnsi="Times New Roman" w:cs="Times New Roman"/>
          <w:color w:val="000000"/>
        </w:rPr>
        <w:t>oration of the State of Florida</w:t>
      </w:r>
    </w:p>
    <w:p w:rsidR="00AE06EF" w:rsidRPr="00245E6E" w:rsidRDefault="00AE06EF">
      <w:pPr>
        <w:ind w:left="5040"/>
        <w:jc w:val="both"/>
        <w:rPr>
          <w:rFonts w:ascii="Times New Roman" w:hAnsi="Times New Roman" w:cs="Times New Roman"/>
          <w:color w:val="000000"/>
        </w:rPr>
      </w:pPr>
    </w:p>
    <w:p w:rsidR="00AE06EF" w:rsidRPr="00245E6E" w:rsidRDefault="00AE06EF">
      <w:pPr>
        <w:ind w:left="5040"/>
        <w:jc w:val="both"/>
        <w:rPr>
          <w:rFonts w:ascii="Times New Roman" w:hAnsi="Times New Roman" w:cs="Times New Roman"/>
          <w:color w:val="000000"/>
        </w:rPr>
      </w:pPr>
    </w:p>
    <w:p w:rsidR="00705630" w:rsidRPr="00245E6E" w:rsidRDefault="00705630" w:rsidP="00705630">
      <w:pPr>
        <w:tabs>
          <w:tab w:val="left" w:pos="4320"/>
          <w:tab w:val="left" w:pos="5040"/>
          <w:tab w:val="left" w:pos="9360"/>
        </w:tabs>
        <w:jc w:val="both"/>
        <w:rPr>
          <w:rFonts w:ascii="Times New Roman" w:hAnsi="Times New Roman" w:cs="Times New Roman"/>
          <w:color w:val="000000"/>
          <w:u w:val="single"/>
        </w:rPr>
      </w:pPr>
      <w:r w:rsidRPr="00245E6E">
        <w:rPr>
          <w:rFonts w:ascii="Times New Roman" w:hAnsi="Times New Roman" w:cs="Times New Roman"/>
          <w:color w:val="000000"/>
          <w:u w:val="single"/>
        </w:rPr>
        <w:tab/>
      </w:r>
      <w:r w:rsidRPr="00245E6E">
        <w:rPr>
          <w:rFonts w:ascii="Times New Roman" w:hAnsi="Times New Roman" w:cs="Times New Roman"/>
          <w:color w:val="000000"/>
        </w:rPr>
        <w:tab/>
      </w:r>
      <w:r w:rsidRPr="00245E6E">
        <w:rPr>
          <w:rFonts w:ascii="Times New Roman" w:hAnsi="Times New Roman" w:cs="Times New Roman"/>
          <w:color w:val="000000"/>
          <w:u w:val="single"/>
        </w:rPr>
        <w:tab/>
      </w:r>
    </w:p>
    <w:p w:rsidR="00AE06EF" w:rsidRPr="00245E6E" w:rsidRDefault="008B6991" w:rsidP="00705630">
      <w:pPr>
        <w:tabs>
          <w:tab w:val="left" w:pos="5040"/>
        </w:tabs>
        <w:jc w:val="both"/>
        <w:rPr>
          <w:rFonts w:ascii="Times New Roman" w:hAnsi="Times New Roman" w:cs="Times New Roman"/>
          <w:color w:val="000000"/>
        </w:rPr>
      </w:pPr>
      <w:r>
        <w:rPr>
          <w:rFonts w:ascii="Times New Roman" w:hAnsi="Times New Roman" w:cs="Times New Roman"/>
          <w:color w:val="000000"/>
        </w:rPr>
        <w:t>Louise Stilson</w:t>
      </w:r>
      <w:r w:rsidR="006D559B">
        <w:rPr>
          <w:rFonts w:ascii="Times New Roman" w:hAnsi="Times New Roman" w:cs="Times New Roman"/>
          <w:color w:val="000000"/>
        </w:rPr>
        <w:t xml:space="preserve">, </w:t>
      </w:r>
      <w:r w:rsidR="00705630" w:rsidRPr="00245E6E">
        <w:rPr>
          <w:rFonts w:ascii="Times New Roman" w:hAnsi="Times New Roman" w:cs="Times New Roman"/>
          <w:color w:val="000000"/>
        </w:rPr>
        <w:t>CITY Clerk</w:t>
      </w:r>
      <w:r w:rsidR="00705630" w:rsidRPr="00245E6E">
        <w:rPr>
          <w:rFonts w:ascii="Times New Roman" w:hAnsi="Times New Roman" w:cs="Times New Roman"/>
          <w:color w:val="000000"/>
        </w:rPr>
        <w:tab/>
      </w:r>
      <w:r>
        <w:rPr>
          <w:rFonts w:ascii="Times New Roman" w:hAnsi="Times New Roman" w:cs="Times New Roman"/>
          <w:color w:val="000000"/>
        </w:rPr>
        <w:t>Marco Salvino</w:t>
      </w:r>
      <w:r w:rsidR="006D559B">
        <w:rPr>
          <w:rFonts w:ascii="Times New Roman" w:hAnsi="Times New Roman" w:cs="Times New Roman"/>
          <w:color w:val="000000"/>
        </w:rPr>
        <w:t xml:space="preserve">, </w:t>
      </w:r>
      <w:r w:rsidR="00AE06EF" w:rsidRPr="00245E6E">
        <w:rPr>
          <w:rFonts w:ascii="Times New Roman" w:hAnsi="Times New Roman" w:cs="Times New Roman"/>
          <w:color w:val="000000"/>
        </w:rPr>
        <w:t>Mayor</w:t>
      </w:r>
    </w:p>
    <w:p w:rsidR="00AE06EF" w:rsidRPr="00245E6E" w:rsidRDefault="00AE06EF">
      <w:pPr>
        <w:jc w:val="both"/>
        <w:rPr>
          <w:rFonts w:ascii="Times New Roman" w:hAnsi="Times New Roman" w:cs="Times New Roman"/>
          <w:color w:val="000000"/>
        </w:rPr>
      </w:pPr>
    </w:p>
    <w:p w:rsidR="00AE06EF" w:rsidRPr="00245E6E" w:rsidRDefault="00AE06EF" w:rsidP="005C76A4">
      <w:pPr>
        <w:tabs>
          <w:tab w:val="left" w:pos="7200"/>
        </w:tabs>
        <w:ind w:firstLine="5040"/>
        <w:jc w:val="both"/>
        <w:rPr>
          <w:rFonts w:ascii="Times New Roman" w:hAnsi="Times New Roman" w:cs="Times New Roman"/>
          <w:color w:val="000000"/>
          <w:u w:val="single"/>
        </w:rPr>
      </w:pPr>
      <w:r w:rsidRPr="00245E6E">
        <w:rPr>
          <w:rFonts w:ascii="Times New Roman" w:hAnsi="Times New Roman" w:cs="Times New Roman"/>
          <w:color w:val="000000"/>
        </w:rPr>
        <w:t>Date:</w:t>
      </w:r>
      <w:r w:rsidR="005C76A4" w:rsidRPr="00245E6E">
        <w:rPr>
          <w:rFonts w:ascii="Times New Roman" w:hAnsi="Times New Roman" w:cs="Times New Roman"/>
          <w:color w:val="000000"/>
        </w:rPr>
        <w:t xml:space="preserve"> </w:t>
      </w:r>
      <w:r w:rsidR="005C76A4" w:rsidRPr="00245E6E">
        <w:rPr>
          <w:rFonts w:ascii="Times New Roman" w:hAnsi="Times New Roman" w:cs="Times New Roman"/>
          <w:color w:val="000000"/>
          <w:u w:val="single"/>
        </w:rPr>
        <w:tab/>
      </w:r>
    </w:p>
    <w:p w:rsidR="00AE06EF" w:rsidRPr="00245E6E" w:rsidRDefault="00AE06EF">
      <w:pPr>
        <w:jc w:val="both"/>
        <w:rPr>
          <w:rFonts w:ascii="Times New Roman" w:hAnsi="Times New Roman" w:cs="Times New Roman"/>
          <w:color w:val="000000"/>
        </w:rPr>
      </w:pP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 xml:space="preserve">Endorsed as to Form &amp; Legality for the </w:t>
      </w: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Use and Reliance of the City of Oakland Park,</w:t>
      </w: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Florida, only.</w:t>
      </w: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__________________________________</w:t>
      </w:r>
    </w:p>
    <w:p w:rsidR="006D559B" w:rsidRPr="006D559B" w:rsidRDefault="008B6991" w:rsidP="006D559B">
      <w:pPr>
        <w:tabs>
          <w:tab w:val="left" w:pos="5040"/>
        </w:tabs>
        <w:jc w:val="both"/>
        <w:rPr>
          <w:rFonts w:ascii="Times New Roman" w:hAnsi="Times New Roman" w:cs="Times New Roman"/>
          <w:color w:val="000000"/>
        </w:rPr>
      </w:pPr>
      <w:r>
        <w:rPr>
          <w:rFonts w:ascii="Times New Roman" w:hAnsi="Times New Roman" w:cs="Times New Roman"/>
          <w:color w:val="000000"/>
        </w:rPr>
        <w:t>Thomas Ansbro</w:t>
      </w:r>
      <w:r w:rsidR="006D559B" w:rsidRPr="006D559B">
        <w:rPr>
          <w:rFonts w:ascii="Times New Roman" w:hAnsi="Times New Roman" w:cs="Times New Roman"/>
          <w:color w:val="000000"/>
        </w:rPr>
        <w:t>, City Attorney</w:t>
      </w:r>
    </w:p>
    <w:p w:rsidR="006D559B" w:rsidRPr="006D559B" w:rsidRDefault="006D559B" w:rsidP="006D559B">
      <w:pPr>
        <w:tabs>
          <w:tab w:val="left" w:pos="5040"/>
        </w:tabs>
        <w:jc w:val="both"/>
        <w:rPr>
          <w:rFonts w:ascii="Times New Roman" w:hAnsi="Times New Roman" w:cs="Times New Roman"/>
          <w:color w:val="000000"/>
        </w:rPr>
      </w:pP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STATE OF ______________________</w:t>
      </w:r>
    </w:p>
    <w:p w:rsidR="006D559B" w:rsidRPr="006D559B" w:rsidRDefault="006D559B" w:rsidP="006D559B">
      <w:pPr>
        <w:tabs>
          <w:tab w:val="left" w:pos="5040"/>
        </w:tabs>
        <w:jc w:val="both"/>
        <w:rPr>
          <w:rFonts w:ascii="Times New Roman" w:hAnsi="Times New Roman" w:cs="Times New Roman"/>
          <w:color w:val="000000"/>
        </w:rPr>
      </w:pP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COUNTY OF ____________________</w:t>
      </w:r>
    </w:p>
    <w:p w:rsidR="006D559B" w:rsidRPr="006D559B" w:rsidRDefault="006D559B" w:rsidP="006D559B">
      <w:pPr>
        <w:tabs>
          <w:tab w:val="left" w:pos="5040"/>
        </w:tabs>
        <w:jc w:val="both"/>
        <w:rPr>
          <w:rFonts w:ascii="Times New Roman" w:hAnsi="Times New Roman" w:cs="Times New Roman"/>
          <w:color w:val="000000"/>
        </w:rPr>
      </w:pPr>
    </w:p>
    <w:p w:rsidR="006D559B" w:rsidRPr="006D559B" w:rsidRDefault="006D559B" w:rsidP="006D559B">
      <w:pPr>
        <w:tabs>
          <w:tab w:val="left" w:pos="5040"/>
        </w:tabs>
        <w:jc w:val="both"/>
        <w:rPr>
          <w:rFonts w:ascii="Times New Roman" w:hAnsi="Times New Roman" w:cs="Times New Roman"/>
          <w:color w:val="000000"/>
        </w:rPr>
      </w:pPr>
    </w:p>
    <w:p w:rsidR="00E82020" w:rsidRDefault="00E82020" w:rsidP="006D559B">
      <w:pPr>
        <w:tabs>
          <w:tab w:val="left" w:pos="5040"/>
        </w:tabs>
        <w:jc w:val="both"/>
        <w:rPr>
          <w:rFonts w:ascii="Times New Roman" w:hAnsi="Times New Roman" w:cs="Times New Roman"/>
          <w:color w:val="000000"/>
        </w:rPr>
      </w:pP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 xml:space="preserve">The foregoing instrument was acknowledged before me this ____________ day of </w:t>
      </w: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____________________, 20___ by _________________________________________ of</w:t>
      </w: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(Name of Person)</w:t>
      </w:r>
      <w:r w:rsidRPr="006D559B">
        <w:rPr>
          <w:rFonts w:ascii="Times New Roman" w:hAnsi="Times New Roman" w:cs="Times New Roman"/>
          <w:color w:val="000000"/>
        </w:rPr>
        <w:tab/>
      </w:r>
      <w:r w:rsidRPr="006D559B">
        <w:rPr>
          <w:rFonts w:ascii="Times New Roman" w:hAnsi="Times New Roman" w:cs="Times New Roman"/>
          <w:color w:val="000000"/>
        </w:rPr>
        <w:tab/>
      </w:r>
      <w:r w:rsidRPr="006D559B">
        <w:rPr>
          <w:rFonts w:ascii="Times New Roman" w:hAnsi="Times New Roman" w:cs="Times New Roman"/>
          <w:color w:val="000000"/>
        </w:rPr>
        <w:tab/>
      </w:r>
      <w:r w:rsidRPr="006D559B">
        <w:rPr>
          <w:rFonts w:ascii="Times New Roman" w:hAnsi="Times New Roman" w:cs="Times New Roman"/>
          <w:color w:val="000000"/>
        </w:rPr>
        <w:tab/>
        <w:t>(Name of Corporation or Agency)</w:t>
      </w: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_____________________________________________, on behalf of the agency.</w:t>
      </w:r>
    </w:p>
    <w:p w:rsidR="006D559B" w:rsidRPr="006D559B" w:rsidRDefault="006D559B" w:rsidP="006D559B">
      <w:pPr>
        <w:tabs>
          <w:tab w:val="left" w:pos="5040"/>
        </w:tabs>
        <w:jc w:val="both"/>
        <w:rPr>
          <w:rFonts w:ascii="Times New Roman" w:hAnsi="Times New Roman" w:cs="Times New Roman"/>
          <w:color w:val="000000"/>
        </w:rPr>
      </w:pP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He/She is personally known to me or produced _________________________________ as identification and did/did not first take an oath.</w:t>
      </w:r>
      <w:r w:rsidRPr="006D559B">
        <w:rPr>
          <w:rFonts w:ascii="Times New Roman" w:hAnsi="Times New Roman" w:cs="Times New Roman"/>
          <w:color w:val="000000"/>
        </w:rPr>
        <w:tab/>
        <w:t>(Type of Identification)</w:t>
      </w:r>
    </w:p>
    <w:p w:rsidR="006D559B" w:rsidRPr="006D559B" w:rsidRDefault="006D559B" w:rsidP="006D559B">
      <w:pPr>
        <w:tabs>
          <w:tab w:val="left" w:pos="5040"/>
        </w:tabs>
        <w:jc w:val="both"/>
        <w:rPr>
          <w:rFonts w:ascii="Times New Roman" w:hAnsi="Times New Roman" w:cs="Times New Roman"/>
          <w:color w:val="000000"/>
        </w:rPr>
      </w:pP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My Commission Expires: __________</w:t>
      </w:r>
    </w:p>
    <w:p w:rsidR="006D559B" w:rsidRPr="006D559B" w:rsidRDefault="00DB06E4" w:rsidP="006D559B">
      <w:pPr>
        <w:tabs>
          <w:tab w:val="left" w:pos="5040"/>
        </w:tabs>
        <w:jc w:val="both"/>
        <w:rPr>
          <w:rFonts w:ascii="Times New Roman" w:hAnsi="Times New Roman" w:cs="Times New Roman"/>
          <w:color w:val="000000"/>
        </w:rPr>
      </w:pPr>
      <w:r>
        <w:rPr>
          <w:rFonts w:ascii="Times New Roman" w:hAnsi="Times New Roman" w:cs="Times New Roman"/>
          <w:color w:val="000000"/>
        </w:rPr>
        <w:tab/>
      </w:r>
      <w:r w:rsidR="006D559B" w:rsidRPr="006D559B">
        <w:rPr>
          <w:rFonts w:ascii="Times New Roman" w:hAnsi="Times New Roman" w:cs="Times New Roman"/>
          <w:color w:val="000000"/>
        </w:rPr>
        <w:t>___________________________________</w:t>
      </w:r>
    </w:p>
    <w:p w:rsidR="006D559B" w:rsidRPr="006D559B" w:rsidRDefault="00DB06E4" w:rsidP="006D559B">
      <w:pPr>
        <w:tabs>
          <w:tab w:val="left" w:pos="5040"/>
        </w:tabs>
        <w:jc w:val="both"/>
        <w:rPr>
          <w:rFonts w:ascii="Times New Roman" w:hAnsi="Times New Roman" w:cs="Times New Roman"/>
          <w:color w:val="000000"/>
        </w:rPr>
      </w:pPr>
      <w:r>
        <w:rPr>
          <w:rFonts w:ascii="Times New Roman" w:hAnsi="Times New Roman" w:cs="Times New Roman"/>
          <w:color w:val="000000"/>
        </w:rPr>
        <w:tab/>
      </w:r>
      <w:r w:rsidR="006D559B" w:rsidRPr="006D559B">
        <w:rPr>
          <w:rFonts w:ascii="Times New Roman" w:hAnsi="Times New Roman" w:cs="Times New Roman"/>
          <w:color w:val="000000"/>
        </w:rPr>
        <w:t>Signature – Notary Public</w:t>
      </w:r>
    </w:p>
    <w:p w:rsidR="006D559B" w:rsidRPr="006D559B" w:rsidRDefault="006D559B" w:rsidP="006D559B">
      <w:pPr>
        <w:tabs>
          <w:tab w:val="left" w:pos="5040"/>
        </w:tabs>
        <w:jc w:val="both"/>
        <w:rPr>
          <w:rFonts w:ascii="Times New Roman" w:hAnsi="Times New Roman" w:cs="Times New Roman"/>
          <w:color w:val="000000"/>
        </w:rPr>
      </w:pPr>
    </w:p>
    <w:p w:rsidR="006D559B" w:rsidRPr="006D559B" w:rsidRDefault="00DB06E4" w:rsidP="006D559B">
      <w:pPr>
        <w:tabs>
          <w:tab w:val="left" w:pos="5040"/>
        </w:tabs>
        <w:jc w:val="both"/>
        <w:rPr>
          <w:rFonts w:ascii="Times New Roman" w:hAnsi="Times New Roman" w:cs="Times New Roman"/>
          <w:color w:val="000000"/>
        </w:rPr>
      </w:pPr>
      <w:r>
        <w:rPr>
          <w:rFonts w:ascii="Times New Roman" w:hAnsi="Times New Roman" w:cs="Times New Roman"/>
          <w:color w:val="000000"/>
        </w:rPr>
        <w:tab/>
      </w:r>
      <w:r w:rsidR="006D559B" w:rsidRPr="006D559B">
        <w:rPr>
          <w:rFonts w:ascii="Times New Roman" w:hAnsi="Times New Roman" w:cs="Times New Roman"/>
          <w:color w:val="000000"/>
        </w:rPr>
        <w:t>___________________________________</w:t>
      </w:r>
    </w:p>
    <w:p w:rsidR="006D559B" w:rsidRPr="006D559B" w:rsidRDefault="006D559B" w:rsidP="006D559B">
      <w:pPr>
        <w:tabs>
          <w:tab w:val="left" w:pos="5040"/>
        </w:tabs>
        <w:jc w:val="both"/>
        <w:rPr>
          <w:rFonts w:ascii="Times New Roman" w:hAnsi="Times New Roman" w:cs="Times New Roman"/>
          <w:color w:val="000000"/>
        </w:rPr>
      </w:pPr>
      <w:r w:rsidRPr="006D559B">
        <w:rPr>
          <w:rFonts w:ascii="Times New Roman" w:hAnsi="Times New Roman" w:cs="Times New Roman"/>
          <w:color w:val="000000"/>
        </w:rPr>
        <w:t>(SEAL)</w:t>
      </w:r>
      <w:r w:rsidRPr="006D559B">
        <w:rPr>
          <w:rFonts w:ascii="Times New Roman" w:hAnsi="Times New Roman" w:cs="Times New Roman"/>
          <w:color w:val="000000"/>
        </w:rPr>
        <w:tab/>
        <w:t>Printed Name of Notary</w:t>
      </w:r>
    </w:p>
    <w:p w:rsidR="006D559B" w:rsidRPr="006D559B" w:rsidRDefault="006D559B" w:rsidP="006D559B">
      <w:pPr>
        <w:tabs>
          <w:tab w:val="left" w:pos="5040"/>
        </w:tabs>
        <w:jc w:val="both"/>
        <w:rPr>
          <w:rFonts w:ascii="Times New Roman" w:hAnsi="Times New Roman" w:cs="Times New Roman"/>
          <w:color w:val="000000"/>
        </w:rPr>
      </w:pPr>
    </w:p>
    <w:p w:rsidR="006D559B" w:rsidRPr="006D559B" w:rsidRDefault="00DB06E4" w:rsidP="006D559B">
      <w:pPr>
        <w:tabs>
          <w:tab w:val="left" w:pos="5040"/>
        </w:tabs>
        <w:jc w:val="both"/>
        <w:rPr>
          <w:rFonts w:ascii="Times New Roman" w:hAnsi="Times New Roman" w:cs="Times New Roman"/>
          <w:color w:val="000000"/>
        </w:rPr>
      </w:pPr>
      <w:r>
        <w:rPr>
          <w:rFonts w:ascii="Times New Roman" w:hAnsi="Times New Roman" w:cs="Times New Roman"/>
          <w:color w:val="000000"/>
        </w:rPr>
        <w:tab/>
      </w:r>
      <w:r w:rsidR="006D559B" w:rsidRPr="006D559B">
        <w:rPr>
          <w:rFonts w:ascii="Times New Roman" w:hAnsi="Times New Roman" w:cs="Times New Roman"/>
          <w:color w:val="000000"/>
        </w:rPr>
        <w:t>___________________________________</w:t>
      </w:r>
    </w:p>
    <w:p w:rsidR="00AE06EF" w:rsidRPr="00245E6E" w:rsidRDefault="00DB06E4" w:rsidP="00E82020">
      <w:pPr>
        <w:tabs>
          <w:tab w:val="left" w:pos="5040"/>
        </w:tabs>
        <w:jc w:val="both"/>
        <w:rPr>
          <w:rFonts w:ascii="Times New Roman" w:hAnsi="Times New Roman" w:cs="Times New Roman"/>
          <w:color w:val="000000"/>
        </w:rPr>
      </w:pPr>
      <w:r>
        <w:rPr>
          <w:rFonts w:ascii="Times New Roman" w:hAnsi="Times New Roman" w:cs="Times New Roman"/>
          <w:color w:val="000000"/>
        </w:rPr>
        <w:tab/>
      </w:r>
      <w:r w:rsidR="006D559B" w:rsidRPr="006D559B">
        <w:rPr>
          <w:rFonts w:ascii="Times New Roman" w:hAnsi="Times New Roman" w:cs="Times New Roman"/>
          <w:color w:val="000000"/>
        </w:rPr>
        <w:t>Notary’s Commission No.</w:t>
      </w:r>
      <w:r>
        <w:rPr>
          <w:rFonts w:ascii="Times New Roman" w:hAnsi="Times New Roman" w:cs="Times New Roman"/>
          <w:color w:val="000000"/>
        </w:rPr>
        <w:t xml:space="preserve"> </w:t>
      </w:r>
    </w:p>
    <w:p w:rsidR="00AE06EF" w:rsidRPr="00245E6E" w:rsidRDefault="00AE06EF" w:rsidP="002833F9">
      <w:pPr>
        <w:jc w:val="right"/>
        <w:rPr>
          <w:rFonts w:ascii="Times New Roman" w:hAnsi="Times New Roman" w:cs="Times New Roman"/>
          <w:color w:val="000000"/>
        </w:rPr>
      </w:pPr>
    </w:p>
    <w:p w:rsidR="005C76A4" w:rsidRPr="00BD40DA" w:rsidRDefault="005C76A4">
      <w:pPr>
        <w:jc w:val="both"/>
        <w:rPr>
          <w:rFonts w:ascii="Times New Roman" w:hAnsi="Times New Roman" w:cs="Times New Roman"/>
          <w:color w:val="000000"/>
        </w:rPr>
      </w:pPr>
    </w:p>
    <w:p w:rsidR="00AE06EF" w:rsidRPr="00BD40DA" w:rsidRDefault="00AE06EF">
      <w:pPr>
        <w:jc w:val="both"/>
        <w:rPr>
          <w:rFonts w:ascii="Times New Roman" w:hAnsi="Times New Roman" w:cs="Times New Roman"/>
          <w:color w:val="000000"/>
        </w:rPr>
      </w:pPr>
    </w:p>
    <w:p w:rsidR="00450099" w:rsidRDefault="005D5DA2" w:rsidP="00450099">
      <w:pPr>
        <w:rPr>
          <w:rFonts w:ascii="Times New Roman" w:hAnsi="Times New Roman" w:cs="Times New Roman"/>
          <w:color w:val="000000"/>
        </w:rPr>
      </w:pPr>
      <w:r>
        <w:rPr>
          <w:rFonts w:ascii="Times New Roman" w:hAnsi="Times New Roman" w:cs="Times New Roman"/>
          <w:color w:val="000000"/>
        </w:rPr>
        <w:br w:type="page"/>
      </w:r>
    </w:p>
    <w:p w:rsidR="00A720CF" w:rsidRDefault="00A720CF" w:rsidP="00A720CF">
      <w:pPr>
        <w:jc w:val="center"/>
        <w:rPr>
          <w:rFonts w:ascii="Times New Roman" w:hAnsi="Times New Roman"/>
          <w:b/>
          <w:bCs/>
          <w:u w:val="single"/>
        </w:rPr>
      </w:pPr>
      <w:r>
        <w:rPr>
          <w:rFonts w:ascii="Times New Roman" w:hAnsi="Times New Roman"/>
          <w:b/>
          <w:bCs/>
          <w:u w:val="single"/>
        </w:rPr>
        <w:lastRenderedPageBreak/>
        <w:t>EXHIBIT “A”</w:t>
      </w:r>
    </w:p>
    <w:p w:rsidR="00A720CF" w:rsidRDefault="00A720CF" w:rsidP="00A720CF">
      <w:pPr>
        <w:ind w:left="5040" w:hanging="5040"/>
        <w:jc w:val="center"/>
        <w:rPr>
          <w:rFonts w:ascii="Times New Roman" w:hAnsi="Times New Roman"/>
          <w:b/>
          <w:bCs/>
          <w:u w:val="single"/>
        </w:rPr>
      </w:pPr>
    </w:p>
    <w:p w:rsidR="00A720CF" w:rsidRDefault="00D32D1F" w:rsidP="00A720CF">
      <w:pPr>
        <w:ind w:left="5040" w:hanging="5040"/>
        <w:jc w:val="center"/>
        <w:rPr>
          <w:rFonts w:ascii="Times New Roman" w:hAnsi="Times New Roman"/>
          <w:b/>
          <w:color w:val="000000"/>
          <w:u w:val="single"/>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5127630A" wp14:editId="6F0F6334">
                <wp:simplePos x="0" y="0"/>
                <wp:positionH relativeFrom="column">
                  <wp:posOffset>-30480</wp:posOffset>
                </wp:positionH>
                <wp:positionV relativeFrom="paragraph">
                  <wp:posOffset>190500</wp:posOffset>
                </wp:positionV>
                <wp:extent cx="638556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8556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0E9" w:rsidRDefault="000620E9">
                            <w:r>
                              <w:t xml:space="preserve">**Other City owned facilities within the corporate limits of the </w:t>
                            </w:r>
                            <w:r>
                              <w:rPr>
                                <w:rFonts w:ascii="Times New Roman" w:hAnsi="Times New Roman" w:cs="Times New Roman"/>
                                <w:color w:val="000000"/>
                              </w:rPr>
                              <w:t xml:space="preserve">City of </w:t>
                            </w:r>
                            <w:r w:rsidR="00514885">
                              <w:rPr>
                                <w:rFonts w:ascii="Times New Roman" w:hAnsi="Times New Roman" w:cs="Times New Roman"/>
                                <w:color w:val="000000"/>
                              </w:rPr>
                              <w:t>Dania Beach</w:t>
                            </w:r>
                            <w:r>
                              <w:rPr>
                                <w:rFonts w:ascii="Times New Roman" w:hAnsi="Times New Roman" w:cs="Times New Roman"/>
                                <w:color w:val="000000"/>
                              </w:rPr>
                              <w:t xml:space="preserve"> may be added by mutual agreement of the Superintendent of Schools (or designee) and the City Manager (or designee) and without formal amendment of this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15pt;width:502.8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" fillcolor="white [3201]" stroked="f" strokeweight=".5pt">
                <v:textbox>
                  <w:txbxContent>
                    <w:p w:rsidR="000620E9" w:rsidRDefault="000620E9">
                      <w:r>
                        <w:t xml:space="preserve">**Other City owned facilities within the corporate limits of the </w:t>
                      </w:r>
                      <w:r>
                        <w:rPr>
                          <w:rFonts w:ascii="Times New Roman" w:hAnsi="Times New Roman" w:cs="Times New Roman"/>
                          <w:color w:val="000000"/>
                        </w:rPr>
                        <w:t xml:space="preserve">City of </w:t>
                      </w:r>
                      <w:r w:rsidR="00514885">
                        <w:rPr>
                          <w:rFonts w:ascii="Times New Roman" w:hAnsi="Times New Roman" w:cs="Times New Roman"/>
                          <w:color w:val="000000"/>
                        </w:rPr>
                        <w:t>Dania Beach</w:t>
                      </w:r>
                      <w:r>
                        <w:rPr>
                          <w:rFonts w:ascii="Times New Roman" w:hAnsi="Times New Roman" w:cs="Times New Roman"/>
                          <w:color w:val="000000"/>
                        </w:rPr>
                        <w:t xml:space="preserve"> may be added by mutual agreement of the Superintendent of Schools (or designee) and the City Manager (or designee) and without formal amendment of this Agreement.</w:t>
                      </w:r>
                    </w:p>
                  </w:txbxContent>
                </v:textbox>
              </v:shape>
            </w:pict>
          </mc:Fallback>
        </mc:AlternateContent>
      </w:r>
      <w:r w:rsidR="00A720CF">
        <w:rPr>
          <w:rFonts w:ascii="Times New Roman" w:hAnsi="Times New Roman"/>
          <w:b/>
          <w:color w:val="000000"/>
          <w:u w:val="single"/>
        </w:rPr>
        <w:t xml:space="preserve">CITY </w:t>
      </w:r>
      <w:r w:rsidR="003B07EF">
        <w:rPr>
          <w:rFonts w:ascii="Times New Roman" w:hAnsi="Times New Roman"/>
          <w:b/>
          <w:color w:val="000000"/>
          <w:u w:val="single"/>
        </w:rPr>
        <w:t xml:space="preserve">LICENSED </w:t>
      </w:r>
      <w:r w:rsidR="00A720CF">
        <w:rPr>
          <w:rFonts w:ascii="Times New Roman" w:hAnsi="Times New Roman"/>
          <w:b/>
          <w:color w:val="000000"/>
          <w:u w:val="single"/>
        </w:rPr>
        <w:t>FACILITIES</w:t>
      </w:r>
      <w:r w:rsidR="003B07EF">
        <w:rPr>
          <w:rFonts w:ascii="Times New Roman" w:hAnsi="Times New Roman"/>
          <w:b/>
          <w:color w:val="000000"/>
          <w:u w:val="single"/>
        </w:rPr>
        <w:t>**</w:t>
      </w:r>
    </w:p>
    <w:p w:rsidR="00964B67" w:rsidRDefault="00964B67" w:rsidP="003B07EF">
      <w:pPr>
        <w:ind w:left="5040" w:hanging="5040"/>
        <w:rPr>
          <w:rFonts w:ascii="Times New Roman" w:hAnsi="Times New Roman"/>
          <w:color w:val="000000"/>
        </w:rPr>
      </w:pPr>
    </w:p>
    <w:p w:rsidR="003B07EF" w:rsidRDefault="003B07EF" w:rsidP="003B07EF">
      <w:pPr>
        <w:ind w:left="5040" w:hanging="5040"/>
        <w:rPr>
          <w:rFonts w:ascii="Times New Roman" w:hAnsi="Times New Roman"/>
          <w:color w:val="000000"/>
        </w:rPr>
      </w:pPr>
    </w:p>
    <w:p w:rsidR="003B07EF" w:rsidRPr="003B07EF" w:rsidRDefault="003B07EF" w:rsidP="003B07EF">
      <w:pPr>
        <w:ind w:left="5040" w:hanging="5040"/>
        <w:rPr>
          <w:rFonts w:ascii="Times New Roman" w:hAnsi="Times New Roman"/>
          <w:bCs/>
        </w:rPr>
      </w:pPr>
    </w:p>
    <w:p w:rsidR="00D32D1F" w:rsidRDefault="00D32D1F" w:rsidP="00D32D1F">
      <w:pPr>
        <w:pStyle w:val="NoSpacing"/>
        <w:rPr>
          <w:rFonts w:ascii="Times New Roman" w:hAnsi="Times New Roman" w:cs="Times New Roman"/>
          <w:sz w:val="24"/>
          <w:szCs w:val="24"/>
        </w:rPr>
        <w:sectPr w:rsidR="00D32D1F" w:rsidSect="005D5DA2">
          <w:footerReference w:type="default" r:id="rId9"/>
          <w:footerReference w:type="first" r:id="rId10"/>
          <w:pgSz w:w="12240" w:h="15840"/>
          <w:pgMar w:top="1440" w:right="1440" w:bottom="1260" w:left="1440" w:header="720" w:footer="429" w:gutter="0"/>
          <w:pgNumType w:start="1"/>
          <w:cols w:space="720"/>
          <w:titlePg/>
          <w:docGrid w:linePitch="326"/>
        </w:sectPr>
      </w:pPr>
    </w:p>
    <w:p w:rsidR="002833F9" w:rsidRDefault="002833F9" w:rsidP="00AD2622">
      <w:pPr>
        <w:pStyle w:val="NoSpacing"/>
        <w:rPr>
          <w:rFonts w:ascii="Times New Roman" w:hAnsi="Times New Roman" w:cs="Times New Roman"/>
          <w:sz w:val="24"/>
          <w:szCs w:val="24"/>
        </w:rPr>
        <w:sectPr w:rsidR="002833F9" w:rsidSect="002833F9">
          <w:headerReference w:type="even" r:id="rId11"/>
          <w:headerReference w:type="default" r:id="rId12"/>
          <w:footerReference w:type="default" r:id="rId13"/>
          <w:headerReference w:type="first" r:id="rId14"/>
          <w:type w:val="continuous"/>
          <w:pgSz w:w="12240" w:h="15840"/>
          <w:pgMar w:top="1440" w:right="1440" w:bottom="1260" w:left="1440" w:header="720" w:footer="429" w:gutter="0"/>
          <w:pgNumType w:start="1"/>
          <w:cols w:space="720"/>
          <w:titlePg/>
          <w:docGrid w:linePitch="326"/>
        </w:sectPr>
      </w:pPr>
    </w:p>
    <w:p w:rsidR="004577D6" w:rsidRDefault="004577D6" w:rsidP="00AD2622">
      <w:pPr>
        <w:pStyle w:val="NoSpacing"/>
        <w:rPr>
          <w:rFonts w:ascii="Times New Roman" w:hAnsi="Times New Roman" w:cs="Times New Roman"/>
          <w:sz w:val="24"/>
          <w:szCs w:val="24"/>
        </w:rPr>
      </w:pPr>
    </w:p>
    <w:p w:rsidR="00514885" w:rsidRDefault="00514885" w:rsidP="00AD2622">
      <w:pPr>
        <w:pStyle w:val="NoSpacing"/>
        <w:rPr>
          <w:rFonts w:ascii="Times New Roman" w:hAnsi="Times New Roman" w:cs="Times New Roman"/>
          <w:sz w:val="24"/>
          <w:szCs w:val="24"/>
        </w:rPr>
      </w:pPr>
    </w:p>
    <w:p w:rsid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Bill Metcalf Sailing Center</w:t>
      </w: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5000 Anglers Avenue</w:t>
      </w:r>
    </w:p>
    <w:p w:rsidR="00AD2622" w:rsidRDefault="00AD2622" w:rsidP="00AD2622">
      <w:pPr>
        <w:pStyle w:val="NoSpacing"/>
        <w:rPr>
          <w:rFonts w:ascii="Times New Roman" w:hAnsi="Times New Roman" w:cs="Times New Roman"/>
          <w:sz w:val="24"/>
          <w:szCs w:val="24"/>
        </w:rPr>
      </w:pP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C.W. Thomas Park/Gym</w:t>
      </w:r>
    </w:p>
    <w:p w:rsidR="00AD2622" w:rsidRP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100 NW 8</w:t>
      </w:r>
      <w:r w:rsidRPr="00514885">
        <w:rPr>
          <w:rFonts w:ascii="Times New Roman" w:hAnsi="Times New Roman" w:cs="Times New Roman"/>
          <w:sz w:val="24"/>
          <w:szCs w:val="24"/>
          <w:vertAlign w:val="superscript"/>
        </w:rPr>
        <w:t>th</w:t>
      </w:r>
      <w:r>
        <w:rPr>
          <w:rFonts w:ascii="Times New Roman" w:hAnsi="Times New Roman" w:cs="Times New Roman"/>
          <w:sz w:val="24"/>
          <w:szCs w:val="24"/>
        </w:rPr>
        <w:t xml:space="preserve"> Avenue</w:t>
      </w:r>
      <w:r w:rsidR="00AD2622" w:rsidRPr="00AD2622">
        <w:rPr>
          <w:rFonts w:ascii="Times New Roman" w:hAnsi="Times New Roman" w:cs="Times New Roman"/>
          <w:sz w:val="24"/>
          <w:szCs w:val="24"/>
        </w:rPr>
        <w:t xml:space="preserve"> </w:t>
      </w:r>
    </w:p>
    <w:p w:rsidR="00AD2622" w:rsidRPr="00AD2622" w:rsidRDefault="00AD2622" w:rsidP="00AD2622">
      <w:pPr>
        <w:pStyle w:val="NoSpacing"/>
        <w:rPr>
          <w:rFonts w:ascii="Times New Roman" w:hAnsi="Times New Roman" w:cs="Times New Roman"/>
          <w:sz w:val="24"/>
          <w:szCs w:val="24"/>
        </w:rPr>
      </w:pPr>
    </w:p>
    <w:p w:rsid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Chester Byrd Park</w:t>
      </w: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1021 SW 12</w:t>
      </w:r>
      <w:r w:rsidRPr="00514885">
        <w:rPr>
          <w:rFonts w:ascii="Times New Roman" w:hAnsi="Times New Roman" w:cs="Times New Roman"/>
          <w:sz w:val="24"/>
          <w:szCs w:val="24"/>
          <w:vertAlign w:val="superscript"/>
        </w:rPr>
        <w:t>th</w:t>
      </w:r>
      <w:r>
        <w:rPr>
          <w:rFonts w:ascii="Times New Roman" w:hAnsi="Times New Roman" w:cs="Times New Roman"/>
          <w:sz w:val="24"/>
          <w:szCs w:val="24"/>
        </w:rPr>
        <w:t xml:space="preserve"> Avenue</w:t>
      </w:r>
    </w:p>
    <w:p w:rsidR="00AD2622" w:rsidRPr="00AD2622" w:rsidRDefault="00AD2622" w:rsidP="00AD2622">
      <w:pPr>
        <w:pStyle w:val="NoSpacing"/>
        <w:rPr>
          <w:rFonts w:ascii="Times New Roman" w:hAnsi="Times New Roman" w:cs="Times New Roman"/>
          <w:sz w:val="24"/>
          <w:szCs w:val="24"/>
        </w:rPr>
      </w:pPr>
    </w:p>
    <w:p w:rsid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Dania Beach Ocean Park</w:t>
      </w:r>
    </w:p>
    <w:p w:rsidR="00514885" w:rsidRP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100 N. Beach Road</w:t>
      </w:r>
    </w:p>
    <w:p w:rsidR="00AD2622" w:rsidRPr="00AD2622" w:rsidRDefault="00AD2622" w:rsidP="00AD2622">
      <w:pPr>
        <w:pStyle w:val="NoSpacing"/>
        <w:rPr>
          <w:rFonts w:ascii="Times New Roman" w:hAnsi="Times New Roman" w:cs="Times New Roman"/>
          <w:sz w:val="24"/>
          <w:szCs w:val="24"/>
        </w:rPr>
      </w:pPr>
    </w:p>
    <w:p w:rsid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Frost Park Recreational Complex/Gym</w:t>
      </w:r>
    </w:p>
    <w:p w:rsidR="00514885" w:rsidRP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300 NE 2</w:t>
      </w:r>
      <w:r w:rsidRPr="00514885">
        <w:rPr>
          <w:rFonts w:ascii="Times New Roman" w:hAnsi="Times New Roman" w:cs="Times New Roman"/>
          <w:sz w:val="24"/>
          <w:szCs w:val="24"/>
          <w:vertAlign w:val="superscript"/>
        </w:rPr>
        <w:t>nd</w:t>
      </w:r>
      <w:r>
        <w:rPr>
          <w:rFonts w:ascii="Times New Roman" w:hAnsi="Times New Roman" w:cs="Times New Roman"/>
          <w:sz w:val="24"/>
          <w:szCs w:val="24"/>
        </w:rPr>
        <w:t xml:space="preserve"> Street</w:t>
      </w:r>
    </w:p>
    <w:p w:rsidR="00AD2622" w:rsidRPr="00AD2622" w:rsidRDefault="00AD2622" w:rsidP="00AD2622">
      <w:pPr>
        <w:pStyle w:val="NoSpacing"/>
        <w:rPr>
          <w:rFonts w:ascii="Times New Roman" w:hAnsi="Times New Roman" w:cs="Times New Roman"/>
          <w:sz w:val="24"/>
          <w:szCs w:val="24"/>
        </w:rPr>
      </w:pPr>
    </w:p>
    <w:p w:rsid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I.T. Parker Community Center</w:t>
      </w:r>
    </w:p>
    <w:p w:rsidR="00514885" w:rsidRP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901 NE 3</w:t>
      </w:r>
      <w:r w:rsidRPr="00514885">
        <w:rPr>
          <w:rFonts w:ascii="Times New Roman" w:hAnsi="Times New Roman" w:cs="Times New Roman"/>
          <w:sz w:val="24"/>
          <w:szCs w:val="24"/>
          <w:vertAlign w:val="superscript"/>
        </w:rPr>
        <w:t>rd</w:t>
      </w:r>
      <w:r>
        <w:rPr>
          <w:rFonts w:ascii="Times New Roman" w:hAnsi="Times New Roman" w:cs="Times New Roman"/>
          <w:sz w:val="24"/>
          <w:szCs w:val="24"/>
        </w:rPr>
        <w:t xml:space="preserve"> Street</w:t>
      </w:r>
    </w:p>
    <w:p w:rsidR="00AD2622" w:rsidRDefault="00AD2622" w:rsidP="00AD2622">
      <w:pPr>
        <w:pStyle w:val="NoSpacing"/>
        <w:rPr>
          <w:rFonts w:ascii="Times New Roman" w:hAnsi="Times New Roman" w:cs="Times New Roman"/>
          <w:sz w:val="24"/>
          <w:szCs w:val="24"/>
        </w:rPr>
      </w:pPr>
    </w:p>
    <w:p w:rsidR="00514885" w:rsidRPr="00AD2622" w:rsidRDefault="00514885" w:rsidP="00AD2622">
      <w:pPr>
        <w:pStyle w:val="NoSpacing"/>
        <w:rPr>
          <w:rFonts w:ascii="Times New Roman" w:hAnsi="Times New Roman" w:cs="Times New Roman"/>
          <w:sz w:val="24"/>
          <w:szCs w:val="24"/>
        </w:rPr>
      </w:pPr>
    </w:p>
    <w:p w:rsid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Mildred V. Jones Park</w:t>
      </w:r>
    </w:p>
    <w:p w:rsidR="00514885" w:rsidRP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Corner of NW 2</w:t>
      </w:r>
      <w:r w:rsidRPr="00514885">
        <w:rPr>
          <w:rFonts w:ascii="Times New Roman" w:hAnsi="Times New Roman" w:cs="Times New Roman"/>
          <w:sz w:val="24"/>
          <w:szCs w:val="24"/>
          <w:vertAlign w:val="superscript"/>
        </w:rPr>
        <w:t>nd</w:t>
      </w:r>
      <w:r>
        <w:rPr>
          <w:rFonts w:ascii="Times New Roman" w:hAnsi="Times New Roman" w:cs="Times New Roman"/>
          <w:sz w:val="24"/>
          <w:szCs w:val="24"/>
        </w:rPr>
        <w:t xml:space="preserve"> Street &amp; NW 14</w:t>
      </w:r>
      <w:r w:rsidRPr="00514885">
        <w:rPr>
          <w:rFonts w:ascii="Times New Roman" w:hAnsi="Times New Roman" w:cs="Times New Roman"/>
          <w:sz w:val="24"/>
          <w:szCs w:val="24"/>
          <w:vertAlign w:val="superscript"/>
        </w:rPr>
        <w:t>th</w:t>
      </w:r>
      <w:r>
        <w:rPr>
          <w:rFonts w:ascii="Times New Roman" w:hAnsi="Times New Roman" w:cs="Times New Roman"/>
          <w:sz w:val="24"/>
          <w:szCs w:val="24"/>
        </w:rPr>
        <w:t xml:space="preserve"> Way</w:t>
      </w:r>
    </w:p>
    <w:p w:rsidR="00AD2622" w:rsidRPr="00AD2622" w:rsidRDefault="00AD2622" w:rsidP="00AD2622">
      <w:pPr>
        <w:pStyle w:val="NoSpacing"/>
        <w:rPr>
          <w:rFonts w:ascii="Times New Roman" w:hAnsi="Times New Roman" w:cs="Times New Roman"/>
          <w:sz w:val="24"/>
          <w:szCs w:val="24"/>
        </w:rPr>
      </w:pPr>
    </w:p>
    <w:p w:rsid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Mullikin Park</w:t>
      </w:r>
    </w:p>
    <w:p w:rsidR="00514885" w:rsidRPr="00AD2622"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230 SW 1</w:t>
      </w:r>
      <w:r w:rsidRPr="00514885">
        <w:rPr>
          <w:rFonts w:ascii="Times New Roman" w:hAnsi="Times New Roman" w:cs="Times New Roman"/>
          <w:sz w:val="24"/>
          <w:szCs w:val="24"/>
          <w:vertAlign w:val="superscript"/>
        </w:rPr>
        <w:t>st</w:t>
      </w:r>
      <w:r>
        <w:rPr>
          <w:rFonts w:ascii="Times New Roman" w:hAnsi="Times New Roman" w:cs="Times New Roman"/>
          <w:sz w:val="24"/>
          <w:szCs w:val="24"/>
        </w:rPr>
        <w:t xml:space="preserve"> Court</w:t>
      </w:r>
    </w:p>
    <w:p w:rsidR="00441A0A" w:rsidRDefault="00441A0A" w:rsidP="00AD2622">
      <w:pPr>
        <w:pStyle w:val="NoSpacing"/>
        <w:rPr>
          <w:rFonts w:ascii="Times New Roman" w:hAnsi="Times New Roman" w:cs="Times New Roman"/>
          <w:sz w:val="24"/>
          <w:szCs w:val="24"/>
        </w:rPr>
      </w:pPr>
    </w:p>
    <w:p w:rsidR="000C6AB8"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Northside/Melaleuca Park</w:t>
      </w: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850 NW 10</w:t>
      </w:r>
      <w:r w:rsidRPr="00514885">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514885" w:rsidRDefault="00514885" w:rsidP="00AD2622">
      <w:pPr>
        <w:pStyle w:val="NoSpacing"/>
        <w:rPr>
          <w:rFonts w:ascii="Times New Roman" w:hAnsi="Times New Roman" w:cs="Times New Roman"/>
          <w:sz w:val="24"/>
          <w:szCs w:val="24"/>
        </w:rPr>
      </w:pP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P. J. Meli Park and Community Center/</w:t>
      </w: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Aquatic Complex</w:t>
      </w: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2901 SW 52</w:t>
      </w:r>
      <w:r w:rsidRPr="00514885">
        <w:rPr>
          <w:rFonts w:ascii="Times New Roman" w:hAnsi="Times New Roman" w:cs="Times New Roman"/>
          <w:sz w:val="24"/>
          <w:szCs w:val="24"/>
          <w:vertAlign w:val="superscript"/>
        </w:rPr>
        <w:t>nd</w:t>
      </w:r>
      <w:r>
        <w:rPr>
          <w:rFonts w:ascii="Times New Roman" w:hAnsi="Times New Roman" w:cs="Times New Roman"/>
          <w:sz w:val="24"/>
          <w:szCs w:val="24"/>
        </w:rPr>
        <w:t xml:space="preserve"> Street</w:t>
      </w:r>
    </w:p>
    <w:p w:rsidR="00514885" w:rsidRDefault="00514885" w:rsidP="00AD2622">
      <w:pPr>
        <w:pStyle w:val="NoSpacing"/>
        <w:rPr>
          <w:rFonts w:ascii="Times New Roman" w:hAnsi="Times New Roman" w:cs="Times New Roman"/>
          <w:sz w:val="24"/>
          <w:szCs w:val="24"/>
        </w:rPr>
      </w:pP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SW Community Center</w:t>
      </w:r>
    </w:p>
    <w:p w:rsidR="00514885" w:rsidRDefault="00514885" w:rsidP="00AD2622">
      <w:pPr>
        <w:pStyle w:val="NoSpacing"/>
        <w:rPr>
          <w:rFonts w:ascii="Times New Roman" w:hAnsi="Times New Roman" w:cs="Times New Roman"/>
          <w:sz w:val="24"/>
          <w:szCs w:val="24"/>
        </w:rPr>
      </w:pPr>
      <w:r>
        <w:rPr>
          <w:rFonts w:ascii="Times New Roman" w:hAnsi="Times New Roman" w:cs="Times New Roman"/>
          <w:sz w:val="24"/>
          <w:szCs w:val="24"/>
        </w:rPr>
        <w:t>230 SW 12</w:t>
      </w:r>
      <w:r w:rsidRPr="00514885">
        <w:rPr>
          <w:rFonts w:ascii="Times New Roman" w:hAnsi="Times New Roman" w:cs="Times New Roman"/>
          <w:sz w:val="24"/>
          <w:szCs w:val="24"/>
          <w:vertAlign w:val="superscript"/>
        </w:rPr>
        <w:t>th</w:t>
      </w:r>
      <w:r>
        <w:rPr>
          <w:rFonts w:ascii="Times New Roman" w:hAnsi="Times New Roman" w:cs="Times New Roman"/>
          <w:sz w:val="24"/>
          <w:szCs w:val="24"/>
        </w:rPr>
        <w:t xml:space="preserve"> Avenue</w:t>
      </w:r>
    </w:p>
    <w:p w:rsidR="004577D6" w:rsidRDefault="004577D6" w:rsidP="00AD2622">
      <w:pPr>
        <w:pStyle w:val="NoSpacing"/>
        <w:rPr>
          <w:rFonts w:ascii="Times New Roman" w:hAnsi="Times New Roman" w:cs="Times New Roman"/>
          <w:sz w:val="24"/>
          <w:szCs w:val="24"/>
        </w:rPr>
      </w:pPr>
    </w:p>
    <w:p w:rsidR="004577D6" w:rsidRDefault="004577D6" w:rsidP="00AD2622">
      <w:pPr>
        <w:pStyle w:val="NoSpacing"/>
        <w:rPr>
          <w:rFonts w:ascii="Times New Roman" w:hAnsi="Times New Roman" w:cs="Times New Roman"/>
          <w:sz w:val="24"/>
          <w:szCs w:val="24"/>
        </w:rPr>
      </w:pPr>
    </w:p>
    <w:p w:rsidR="002833F9" w:rsidRDefault="002833F9" w:rsidP="00AD2622">
      <w:pPr>
        <w:pStyle w:val="NoSpacing"/>
        <w:rPr>
          <w:rFonts w:ascii="Times New Roman" w:hAnsi="Times New Roman" w:cs="Times New Roman"/>
          <w:sz w:val="24"/>
          <w:szCs w:val="24"/>
        </w:rPr>
        <w:sectPr w:rsidR="002833F9" w:rsidSect="002833F9">
          <w:type w:val="continuous"/>
          <w:pgSz w:w="12240" w:h="15840"/>
          <w:pgMar w:top="1440" w:right="1440" w:bottom="1260" w:left="1440" w:header="720" w:footer="429" w:gutter="0"/>
          <w:pgNumType w:start="1"/>
          <w:cols w:num="2" w:space="720"/>
          <w:titlePg/>
          <w:docGrid w:linePitch="326"/>
        </w:sectPr>
      </w:pPr>
    </w:p>
    <w:p w:rsidR="002833F9" w:rsidRDefault="002833F9" w:rsidP="00A26574">
      <w:pPr>
        <w:ind w:left="5040" w:hanging="5040"/>
        <w:jc w:val="center"/>
        <w:rPr>
          <w:rFonts w:ascii="Times New Roman" w:hAnsi="Times New Roman" w:cs="Times New Roman"/>
          <w:b/>
          <w:bCs/>
          <w:szCs w:val="20"/>
          <w:u w:val="single"/>
        </w:rPr>
      </w:pPr>
    </w:p>
    <w:p w:rsidR="002833F9" w:rsidRDefault="002833F9" w:rsidP="00A26574">
      <w:pPr>
        <w:ind w:left="5040" w:hanging="5040"/>
        <w:jc w:val="center"/>
        <w:rPr>
          <w:rFonts w:ascii="Times New Roman" w:hAnsi="Times New Roman" w:cs="Times New Roman"/>
          <w:b/>
          <w:bCs/>
          <w:szCs w:val="20"/>
          <w:u w:val="single"/>
        </w:rPr>
      </w:pPr>
    </w:p>
    <w:p w:rsidR="002833F9" w:rsidRDefault="002833F9" w:rsidP="00A26574">
      <w:pPr>
        <w:ind w:left="5040" w:hanging="5040"/>
        <w:jc w:val="center"/>
        <w:rPr>
          <w:rFonts w:ascii="Times New Roman" w:hAnsi="Times New Roman" w:cs="Times New Roman"/>
          <w:b/>
          <w:bCs/>
          <w:szCs w:val="20"/>
          <w:u w:val="single"/>
        </w:rPr>
      </w:pPr>
    </w:p>
    <w:p w:rsidR="002833F9" w:rsidRDefault="002833F9" w:rsidP="00A26574">
      <w:pPr>
        <w:ind w:left="5040" w:hanging="5040"/>
        <w:jc w:val="center"/>
        <w:rPr>
          <w:rFonts w:ascii="Times New Roman" w:hAnsi="Times New Roman" w:cs="Times New Roman"/>
          <w:b/>
          <w:bCs/>
          <w:szCs w:val="20"/>
          <w:u w:val="single"/>
        </w:rPr>
      </w:pPr>
    </w:p>
    <w:p w:rsidR="002833F9" w:rsidRDefault="002833F9" w:rsidP="00A26574">
      <w:pPr>
        <w:ind w:left="5040" w:hanging="5040"/>
        <w:jc w:val="center"/>
        <w:rPr>
          <w:rFonts w:ascii="Times New Roman" w:hAnsi="Times New Roman" w:cs="Times New Roman"/>
          <w:b/>
          <w:bCs/>
          <w:szCs w:val="20"/>
          <w:u w:val="single"/>
        </w:rPr>
        <w:sectPr w:rsidR="002833F9" w:rsidSect="002833F9">
          <w:type w:val="continuous"/>
          <w:pgSz w:w="12240" w:h="15840"/>
          <w:pgMar w:top="1440" w:right="1440" w:bottom="1260" w:left="1440" w:header="720" w:footer="429" w:gutter="0"/>
          <w:pgNumType w:start="1"/>
          <w:cols w:num="2" w:space="720"/>
          <w:titlePg/>
          <w:docGrid w:linePitch="326"/>
        </w:sectPr>
      </w:pPr>
    </w:p>
    <w:p w:rsidR="002833F9" w:rsidRDefault="002833F9" w:rsidP="00A26574">
      <w:pPr>
        <w:ind w:left="5040" w:hanging="5040"/>
        <w:jc w:val="center"/>
        <w:rPr>
          <w:rFonts w:ascii="Times New Roman" w:hAnsi="Times New Roman" w:cs="Times New Roman"/>
          <w:b/>
          <w:bCs/>
          <w:szCs w:val="20"/>
          <w:u w:val="single"/>
        </w:rPr>
      </w:pPr>
    </w:p>
    <w:p w:rsidR="002833F9" w:rsidRDefault="002833F9" w:rsidP="00A26574">
      <w:pPr>
        <w:ind w:left="5040" w:hanging="5040"/>
        <w:jc w:val="center"/>
        <w:rPr>
          <w:rFonts w:ascii="Times New Roman" w:hAnsi="Times New Roman" w:cs="Times New Roman"/>
          <w:b/>
          <w:bCs/>
          <w:szCs w:val="20"/>
          <w:u w:val="single"/>
        </w:rPr>
      </w:pPr>
    </w:p>
    <w:p w:rsidR="002833F9" w:rsidRDefault="002833F9" w:rsidP="004577D6">
      <w:pPr>
        <w:rPr>
          <w:rFonts w:ascii="Times New Roman" w:hAnsi="Times New Roman" w:cs="Times New Roman"/>
          <w:b/>
          <w:bCs/>
          <w:szCs w:val="20"/>
          <w:u w:val="single"/>
        </w:rPr>
      </w:pPr>
    </w:p>
    <w:p w:rsidR="004577D6" w:rsidRDefault="004577D6" w:rsidP="004577D6">
      <w:pPr>
        <w:rPr>
          <w:rFonts w:ascii="Times New Roman" w:hAnsi="Times New Roman" w:cs="Times New Roman"/>
          <w:b/>
          <w:bCs/>
          <w:szCs w:val="20"/>
          <w:u w:val="single"/>
        </w:rPr>
      </w:pPr>
    </w:p>
    <w:p w:rsidR="002833F9" w:rsidRDefault="002833F9" w:rsidP="00A26574">
      <w:pPr>
        <w:ind w:left="5040" w:hanging="5040"/>
        <w:jc w:val="center"/>
        <w:rPr>
          <w:rFonts w:ascii="Times New Roman" w:hAnsi="Times New Roman" w:cs="Times New Roman"/>
          <w:b/>
          <w:bCs/>
          <w:szCs w:val="20"/>
          <w:u w:val="single"/>
        </w:rPr>
      </w:pPr>
    </w:p>
    <w:p w:rsidR="004577D6" w:rsidRDefault="004577D6" w:rsidP="00A26574">
      <w:pPr>
        <w:ind w:left="5040" w:hanging="5040"/>
        <w:jc w:val="center"/>
        <w:rPr>
          <w:rFonts w:ascii="Times New Roman" w:hAnsi="Times New Roman" w:cs="Times New Roman"/>
          <w:b/>
          <w:bCs/>
          <w:szCs w:val="20"/>
          <w:u w:val="single"/>
        </w:rPr>
      </w:pPr>
    </w:p>
    <w:p w:rsidR="004577D6" w:rsidRDefault="004577D6" w:rsidP="00A26574">
      <w:pPr>
        <w:ind w:left="5040" w:hanging="5040"/>
        <w:jc w:val="center"/>
        <w:rPr>
          <w:rFonts w:ascii="Times New Roman" w:hAnsi="Times New Roman" w:cs="Times New Roman"/>
          <w:b/>
          <w:bCs/>
          <w:szCs w:val="20"/>
          <w:u w:val="single"/>
        </w:rPr>
      </w:pPr>
    </w:p>
    <w:p w:rsidR="004577D6" w:rsidRDefault="004577D6" w:rsidP="00A26574">
      <w:pPr>
        <w:ind w:left="5040" w:hanging="5040"/>
        <w:jc w:val="center"/>
        <w:rPr>
          <w:rFonts w:ascii="Times New Roman" w:hAnsi="Times New Roman" w:cs="Times New Roman"/>
          <w:b/>
          <w:bCs/>
          <w:szCs w:val="20"/>
          <w:u w:val="single"/>
        </w:rPr>
      </w:pPr>
    </w:p>
    <w:p w:rsidR="004577D6" w:rsidRDefault="004577D6"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514885" w:rsidRDefault="00514885" w:rsidP="00A26574">
      <w:pPr>
        <w:ind w:left="5040" w:hanging="5040"/>
        <w:jc w:val="center"/>
        <w:rPr>
          <w:rFonts w:ascii="Times New Roman" w:hAnsi="Times New Roman" w:cs="Times New Roman"/>
          <w:b/>
          <w:bCs/>
          <w:szCs w:val="20"/>
          <w:u w:val="single"/>
        </w:rPr>
      </w:pPr>
    </w:p>
    <w:p w:rsidR="00A26574" w:rsidRPr="00A26574" w:rsidRDefault="00A26574" w:rsidP="00A26574">
      <w:pPr>
        <w:ind w:left="5040" w:hanging="5040"/>
        <w:jc w:val="center"/>
        <w:rPr>
          <w:rFonts w:ascii="Times New Roman" w:hAnsi="Times New Roman" w:cs="Times New Roman"/>
          <w:b/>
          <w:bCs/>
          <w:szCs w:val="20"/>
          <w:u w:val="single"/>
        </w:rPr>
      </w:pPr>
      <w:r w:rsidRPr="00A26574">
        <w:rPr>
          <w:rFonts w:ascii="Times New Roman" w:hAnsi="Times New Roman" w:cs="Times New Roman"/>
          <w:b/>
          <w:bCs/>
          <w:szCs w:val="20"/>
          <w:u w:val="single"/>
        </w:rPr>
        <w:lastRenderedPageBreak/>
        <w:t>EXHIBIT “B”</w:t>
      </w:r>
    </w:p>
    <w:p w:rsidR="00A26574" w:rsidRPr="00A26574" w:rsidRDefault="00A26574" w:rsidP="00A26574">
      <w:pPr>
        <w:ind w:left="5040" w:hanging="5040"/>
        <w:jc w:val="center"/>
        <w:rPr>
          <w:rFonts w:ascii="Times New Roman" w:hAnsi="Times New Roman" w:cs="Times New Roman"/>
          <w:b/>
          <w:bCs/>
          <w:szCs w:val="20"/>
          <w:u w:val="single"/>
        </w:rPr>
      </w:pPr>
    </w:p>
    <w:p w:rsidR="00A26574" w:rsidRPr="00A26574" w:rsidRDefault="00F71338" w:rsidP="00A26574">
      <w:pPr>
        <w:ind w:left="5040" w:hanging="5040"/>
        <w:jc w:val="center"/>
        <w:rPr>
          <w:rFonts w:ascii="Times New Roman" w:hAnsi="Times New Roman" w:cs="Times New Roman"/>
          <w:b/>
          <w:bCs/>
          <w:szCs w:val="20"/>
          <w:u w:val="single"/>
        </w:rPr>
      </w:pPr>
      <w:r>
        <w:rPr>
          <w:rFonts w:ascii="Times New Roman" w:hAnsi="Times New Roman" w:cs="Times New Roman"/>
          <w:b/>
          <w:bCs/>
          <w:szCs w:val="20"/>
          <w:u w:val="single"/>
        </w:rPr>
        <w:t>DANIA BEACH</w:t>
      </w:r>
      <w:r w:rsidR="00A26574" w:rsidRPr="00A26574">
        <w:rPr>
          <w:rFonts w:ascii="Times New Roman" w:hAnsi="Times New Roman" w:cs="Times New Roman"/>
          <w:b/>
          <w:bCs/>
          <w:szCs w:val="20"/>
          <w:u w:val="single"/>
        </w:rPr>
        <w:t xml:space="preserve"> SCHOOLS **</w:t>
      </w:r>
    </w:p>
    <w:p w:rsidR="00A26574" w:rsidRPr="00A26574" w:rsidRDefault="00A26574" w:rsidP="00A26574">
      <w:pPr>
        <w:rPr>
          <w:rFonts w:cs="Times New Roman"/>
          <w:szCs w:val="20"/>
        </w:rPr>
      </w:pPr>
    </w:p>
    <w:p w:rsidR="00A26574" w:rsidRPr="00A26574" w:rsidRDefault="00A26574" w:rsidP="00A26574">
      <w:pPr>
        <w:rPr>
          <w:rFonts w:cs="Times New Roman"/>
          <w:szCs w:val="20"/>
        </w:rPr>
      </w:pPr>
      <w:r w:rsidRPr="00A26574">
        <w:rPr>
          <w:rFonts w:cs="Times New Roman"/>
          <w:szCs w:val="20"/>
        </w:rPr>
        <w:t xml:space="preserve">** Other School Board-Owned Facilities within the corporate limits of the </w:t>
      </w:r>
      <w:r w:rsidRPr="00A26574">
        <w:rPr>
          <w:rFonts w:ascii="Times New Roman" w:hAnsi="Times New Roman" w:cs="Times New Roman"/>
          <w:color w:val="000000"/>
          <w:szCs w:val="20"/>
        </w:rPr>
        <w:t>City of</w:t>
      </w:r>
      <w:r w:rsidR="00F71338">
        <w:rPr>
          <w:rFonts w:ascii="Times New Roman" w:hAnsi="Times New Roman" w:cs="Times New Roman"/>
          <w:color w:val="000000"/>
          <w:szCs w:val="20"/>
        </w:rPr>
        <w:t xml:space="preserve"> Dania Beach</w:t>
      </w:r>
      <w:r w:rsidRPr="00A26574">
        <w:rPr>
          <w:rFonts w:ascii="Times New Roman" w:hAnsi="Times New Roman" w:cs="Times New Roman"/>
          <w:color w:val="000000"/>
          <w:szCs w:val="20"/>
        </w:rPr>
        <w:t>, may be added by mutual agreement of the Superintendent of Schools (or his/her designee) and the City Manager (or his/her designee) and without formal amendment of this Agreement,</w:t>
      </w:r>
    </w:p>
    <w:p w:rsidR="00A26574" w:rsidRPr="00A26574" w:rsidRDefault="00A26574" w:rsidP="00A26574">
      <w:pPr>
        <w:rPr>
          <w:rFonts w:cs="Times New Roman"/>
          <w:szCs w:val="20"/>
        </w:rPr>
      </w:pPr>
    </w:p>
    <w:p w:rsidR="00B75F92" w:rsidRDefault="00B75F92" w:rsidP="00A26574">
      <w:pPr>
        <w:jc w:val="both"/>
        <w:rPr>
          <w:rFonts w:ascii="Times New Roman" w:hAnsi="Times New Roman" w:cs="Times New Roman"/>
          <w:bCs/>
          <w:szCs w:val="20"/>
        </w:rPr>
      </w:pPr>
    </w:p>
    <w:p w:rsidR="00A26574" w:rsidRPr="00A26574" w:rsidRDefault="00F71338" w:rsidP="00A26574">
      <w:pPr>
        <w:jc w:val="both"/>
        <w:rPr>
          <w:rFonts w:ascii="Times New Roman" w:hAnsi="Times New Roman" w:cs="Times New Roman"/>
          <w:bCs/>
          <w:szCs w:val="20"/>
        </w:rPr>
      </w:pPr>
      <w:r>
        <w:rPr>
          <w:rFonts w:ascii="Times New Roman" w:hAnsi="Times New Roman" w:cs="Times New Roman"/>
          <w:bCs/>
          <w:szCs w:val="20"/>
        </w:rPr>
        <w:t>Collins</w:t>
      </w:r>
      <w:r w:rsidR="00A26574" w:rsidRPr="00A26574">
        <w:rPr>
          <w:rFonts w:ascii="Times New Roman" w:hAnsi="Times New Roman" w:cs="Times New Roman"/>
          <w:bCs/>
          <w:szCs w:val="20"/>
        </w:rPr>
        <w:t xml:space="preserve"> Elementary School</w:t>
      </w:r>
    </w:p>
    <w:p w:rsidR="00A26574" w:rsidRPr="00A26574" w:rsidRDefault="00F71338" w:rsidP="00A26574">
      <w:pPr>
        <w:jc w:val="both"/>
        <w:rPr>
          <w:rFonts w:ascii="Times New Roman" w:hAnsi="Times New Roman" w:cs="Times New Roman"/>
          <w:bCs/>
          <w:szCs w:val="20"/>
        </w:rPr>
      </w:pPr>
      <w:r>
        <w:rPr>
          <w:rFonts w:ascii="Times New Roman" w:hAnsi="Times New Roman" w:cs="Times New Roman"/>
          <w:bCs/>
          <w:szCs w:val="20"/>
        </w:rPr>
        <w:t>1050</w:t>
      </w:r>
      <w:r w:rsidR="00A26574" w:rsidRPr="00A26574">
        <w:rPr>
          <w:rFonts w:ascii="Times New Roman" w:hAnsi="Times New Roman" w:cs="Times New Roman"/>
          <w:bCs/>
          <w:szCs w:val="20"/>
        </w:rPr>
        <w:t xml:space="preserve"> NW </w:t>
      </w:r>
      <w:r>
        <w:rPr>
          <w:rFonts w:ascii="Times New Roman" w:hAnsi="Times New Roman" w:cs="Times New Roman"/>
          <w:bCs/>
          <w:szCs w:val="20"/>
        </w:rPr>
        <w:t>2</w:t>
      </w:r>
      <w:r w:rsidRPr="00F71338">
        <w:rPr>
          <w:rFonts w:ascii="Times New Roman" w:hAnsi="Times New Roman" w:cs="Times New Roman"/>
          <w:bCs/>
          <w:szCs w:val="20"/>
          <w:vertAlign w:val="superscript"/>
        </w:rPr>
        <w:t>nd</w:t>
      </w:r>
      <w:r>
        <w:rPr>
          <w:rFonts w:ascii="Times New Roman" w:hAnsi="Times New Roman" w:cs="Times New Roman"/>
          <w:bCs/>
          <w:szCs w:val="20"/>
        </w:rPr>
        <w:t xml:space="preserve"> </w:t>
      </w:r>
      <w:r w:rsidR="00A26574" w:rsidRPr="00A26574">
        <w:rPr>
          <w:rFonts w:ascii="Times New Roman" w:hAnsi="Times New Roman" w:cs="Times New Roman"/>
          <w:bCs/>
          <w:szCs w:val="20"/>
        </w:rPr>
        <w:t>Street</w:t>
      </w:r>
    </w:p>
    <w:p w:rsidR="00A26574" w:rsidRPr="00A26574" w:rsidRDefault="00A26574" w:rsidP="00A26574">
      <w:pPr>
        <w:jc w:val="both"/>
        <w:rPr>
          <w:rFonts w:ascii="Times New Roman" w:hAnsi="Times New Roman" w:cs="Times New Roman"/>
          <w:bCs/>
          <w:szCs w:val="20"/>
        </w:rPr>
      </w:pPr>
    </w:p>
    <w:p w:rsidR="00A26574" w:rsidRPr="00A26574" w:rsidRDefault="00F71338" w:rsidP="00A26574">
      <w:pPr>
        <w:jc w:val="both"/>
        <w:rPr>
          <w:rFonts w:ascii="Times New Roman" w:hAnsi="Times New Roman" w:cs="Times New Roman"/>
          <w:bCs/>
          <w:szCs w:val="20"/>
        </w:rPr>
      </w:pPr>
      <w:r>
        <w:rPr>
          <w:rFonts w:ascii="Times New Roman" w:hAnsi="Times New Roman" w:cs="Times New Roman"/>
          <w:bCs/>
          <w:szCs w:val="20"/>
        </w:rPr>
        <w:t>Dania Beach</w:t>
      </w:r>
      <w:r w:rsidR="00A26574" w:rsidRPr="00A26574">
        <w:rPr>
          <w:rFonts w:ascii="Times New Roman" w:hAnsi="Times New Roman" w:cs="Times New Roman"/>
          <w:bCs/>
          <w:szCs w:val="20"/>
        </w:rPr>
        <w:t xml:space="preserve"> Elementary School</w:t>
      </w:r>
    </w:p>
    <w:p w:rsidR="00A26574" w:rsidRPr="00A26574" w:rsidRDefault="00A26574" w:rsidP="00A26574">
      <w:pPr>
        <w:jc w:val="both"/>
        <w:rPr>
          <w:rFonts w:ascii="Times New Roman" w:hAnsi="Times New Roman" w:cs="Times New Roman"/>
          <w:bCs/>
          <w:szCs w:val="20"/>
        </w:rPr>
      </w:pPr>
      <w:r w:rsidRPr="00A26574">
        <w:rPr>
          <w:rFonts w:ascii="Times New Roman" w:hAnsi="Times New Roman" w:cs="Times New Roman"/>
          <w:bCs/>
          <w:szCs w:val="20"/>
        </w:rPr>
        <w:t>3</w:t>
      </w:r>
      <w:r w:rsidR="00F71338">
        <w:rPr>
          <w:rFonts w:ascii="Times New Roman" w:hAnsi="Times New Roman" w:cs="Times New Roman"/>
          <w:bCs/>
          <w:szCs w:val="20"/>
        </w:rPr>
        <w:t>00</w:t>
      </w:r>
      <w:r w:rsidRPr="00A26574">
        <w:rPr>
          <w:rFonts w:ascii="Times New Roman" w:hAnsi="Times New Roman" w:cs="Times New Roman"/>
          <w:bCs/>
          <w:szCs w:val="20"/>
        </w:rPr>
        <w:t xml:space="preserve"> </w:t>
      </w:r>
      <w:r w:rsidR="00F71338">
        <w:rPr>
          <w:rFonts w:ascii="Times New Roman" w:hAnsi="Times New Roman" w:cs="Times New Roman"/>
          <w:bCs/>
          <w:szCs w:val="20"/>
        </w:rPr>
        <w:t>S</w:t>
      </w:r>
      <w:r w:rsidRPr="00A26574">
        <w:rPr>
          <w:rFonts w:ascii="Times New Roman" w:hAnsi="Times New Roman" w:cs="Times New Roman"/>
          <w:bCs/>
          <w:szCs w:val="20"/>
        </w:rPr>
        <w:t xml:space="preserve">E </w:t>
      </w:r>
      <w:r w:rsidR="00F71338">
        <w:rPr>
          <w:rFonts w:ascii="Times New Roman" w:hAnsi="Times New Roman" w:cs="Times New Roman"/>
          <w:bCs/>
          <w:szCs w:val="20"/>
        </w:rPr>
        <w:t>2</w:t>
      </w:r>
      <w:r w:rsidR="00F71338" w:rsidRPr="00F71338">
        <w:rPr>
          <w:rFonts w:ascii="Times New Roman" w:hAnsi="Times New Roman" w:cs="Times New Roman"/>
          <w:bCs/>
          <w:szCs w:val="20"/>
          <w:vertAlign w:val="superscript"/>
        </w:rPr>
        <w:t>nd</w:t>
      </w:r>
      <w:r w:rsidR="00F71338">
        <w:rPr>
          <w:rFonts w:ascii="Times New Roman" w:hAnsi="Times New Roman" w:cs="Times New Roman"/>
          <w:bCs/>
          <w:szCs w:val="20"/>
        </w:rPr>
        <w:t xml:space="preserve"> Avenue</w:t>
      </w:r>
    </w:p>
    <w:p w:rsidR="00A26574" w:rsidRPr="00A26574" w:rsidRDefault="00A26574" w:rsidP="00A26574">
      <w:pPr>
        <w:jc w:val="both"/>
        <w:rPr>
          <w:rFonts w:ascii="Times New Roman" w:hAnsi="Times New Roman" w:cs="Times New Roman"/>
          <w:bCs/>
          <w:szCs w:val="20"/>
        </w:rPr>
      </w:pPr>
    </w:p>
    <w:p w:rsidR="00A26574" w:rsidRPr="00A26574" w:rsidRDefault="00A26574" w:rsidP="00A26574">
      <w:pPr>
        <w:jc w:val="both"/>
        <w:rPr>
          <w:rFonts w:ascii="Times New Roman" w:hAnsi="Times New Roman" w:cs="Times New Roman"/>
          <w:bCs/>
          <w:szCs w:val="20"/>
        </w:rPr>
      </w:pPr>
      <w:r w:rsidRPr="00A26574">
        <w:rPr>
          <w:rFonts w:ascii="Times New Roman" w:hAnsi="Times New Roman" w:cs="Times New Roman"/>
          <w:bCs/>
          <w:szCs w:val="20"/>
        </w:rPr>
        <w:t>O</w:t>
      </w:r>
      <w:r w:rsidR="00B75F92">
        <w:rPr>
          <w:rFonts w:ascii="Times New Roman" w:hAnsi="Times New Roman" w:cs="Times New Roman"/>
          <w:bCs/>
          <w:szCs w:val="20"/>
        </w:rPr>
        <w:t>lsen</w:t>
      </w:r>
      <w:r w:rsidRPr="00A26574">
        <w:rPr>
          <w:rFonts w:ascii="Times New Roman" w:hAnsi="Times New Roman" w:cs="Times New Roman"/>
          <w:bCs/>
          <w:szCs w:val="20"/>
        </w:rPr>
        <w:t xml:space="preserve"> Elementary School</w:t>
      </w:r>
    </w:p>
    <w:p w:rsidR="00A26574" w:rsidRPr="00A26574" w:rsidRDefault="00A26574" w:rsidP="00A26574">
      <w:pPr>
        <w:jc w:val="both"/>
        <w:rPr>
          <w:rFonts w:ascii="Times New Roman" w:hAnsi="Times New Roman" w:cs="Times New Roman"/>
          <w:bCs/>
          <w:szCs w:val="20"/>
        </w:rPr>
      </w:pPr>
      <w:r w:rsidRPr="00A26574">
        <w:rPr>
          <w:rFonts w:ascii="Times New Roman" w:hAnsi="Times New Roman" w:cs="Times New Roman"/>
          <w:bCs/>
          <w:szCs w:val="20"/>
        </w:rPr>
        <w:t>3</w:t>
      </w:r>
      <w:r w:rsidR="00B75F92">
        <w:rPr>
          <w:rFonts w:ascii="Times New Roman" w:hAnsi="Times New Roman" w:cs="Times New Roman"/>
          <w:bCs/>
          <w:szCs w:val="20"/>
        </w:rPr>
        <w:t>30 S</w:t>
      </w:r>
      <w:r w:rsidRPr="00A26574">
        <w:rPr>
          <w:rFonts w:ascii="Times New Roman" w:hAnsi="Times New Roman" w:cs="Times New Roman"/>
          <w:bCs/>
          <w:szCs w:val="20"/>
        </w:rPr>
        <w:t xml:space="preserve">E </w:t>
      </w:r>
      <w:r w:rsidR="00B75F92">
        <w:rPr>
          <w:rFonts w:ascii="Times New Roman" w:hAnsi="Times New Roman" w:cs="Times New Roman"/>
          <w:bCs/>
          <w:szCs w:val="20"/>
        </w:rPr>
        <w:t>11</w:t>
      </w:r>
      <w:r w:rsidR="00B75F92" w:rsidRPr="00B75F92">
        <w:rPr>
          <w:rFonts w:ascii="Times New Roman" w:hAnsi="Times New Roman" w:cs="Times New Roman"/>
          <w:bCs/>
          <w:szCs w:val="20"/>
          <w:vertAlign w:val="superscript"/>
        </w:rPr>
        <w:t>th</w:t>
      </w:r>
      <w:r w:rsidR="00B75F92">
        <w:rPr>
          <w:rFonts w:ascii="Times New Roman" w:hAnsi="Times New Roman" w:cs="Times New Roman"/>
          <w:bCs/>
          <w:szCs w:val="20"/>
        </w:rPr>
        <w:t xml:space="preserve"> Terrace</w:t>
      </w:r>
    </w:p>
    <w:p w:rsidR="00A26574" w:rsidRPr="00A26574" w:rsidRDefault="00A26574" w:rsidP="00A26574">
      <w:pPr>
        <w:jc w:val="both"/>
        <w:rPr>
          <w:rFonts w:ascii="Times New Roman" w:hAnsi="Times New Roman" w:cs="Times New Roman"/>
          <w:bCs/>
          <w:szCs w:val="20"/>
        </w:rPr>
      </w:pPr>
    </w:p>
    <w:p w:rsidR="00D830D2" w:rsidRDefault="00D830D2" w:rsidP="00D830D2">
      <w:pPr>
        <w:ind w:left="5040" w:hanging="5040"/>
        <w:rPr>
          <w:rFonts w:ascii="Times New Roman" w:hAnsi="Times New Roman"/>
        </w:rPr>
      </w:pPr>
    </w:p>
    <w:p w:rsidR="00D830D2" w:rsidRDefault="00D830D2" w:rsidP="00D830D2"/>
    <w:p w:rsidR="00E64751" w:rsidRDefault="00E64751" w:rsidP="00D830D2">
      <w:pPr>
        <w:jc w:val="center"/>
        <w:rPr>
          <w:rFonts w:ascii="Times New Roman" w:hAnsi="Times New Roman"/>
          <w:b/>
          <w:u w:val="single"/>
        </w:rPr>
      </w:pPr>
    </w:p>
    <w:p w:rsidR="00E64751" w:rsidRDefault="00E64751" w:rsidP="00D830D2">
      <w:pPr>
        <w:jc w:val="center"/>
        <w:rPr>
          <w:rFonts w:ascii="Times New Roman" w:hAnsi="Times New Roman"/>
          <w:b/>
          <w:u w:val="single"/>
        </w:rPr>
      </w:pPr>
    </w:p>
    <w:sectPr w:rsidR="00E64751" w:rsidSect="002833F9">
      <w:type w:val="continuous"/>
      <w:pgSz w:w="12240" w:h="15840"/>
      <w:pgMar w:top="1440" w:right="1440" w:bottom="1260" w:left="1440" w:header="720" w:footer="42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E9" w:rsidRDefault="000620E9">
      <w:r>
        <w:separator/>
      </w:r>
    </w:p>
  </w:endnote>
  <w:endnote w:type="continuationSeparator" w:id="0">
    <w:p w:rsidR="000620E9" w:rsidRDefault="0006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1" w:rsidRDefault="00FE4711" w:rsidP="00FE4711">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Reciprocal Use Agreement with City of </w:t>
    </w:r>
    <w:r w:rsidR="00701C5B">
      <w:rPr>
        <w:rFonts w:ascii="Times New Roman" w:hAnsi="Times New Roman" w:cs="Times New Roman"/>
        <w:color w:val="000000"/>
        <w:sz w:val="16"/>
        <w:szCs w:val="16"/>
      </w:rPr>
      <w:t>Dania Beach</w:t>
    </w:r>
  </w:p>
  <w:p w:rsidR="000620E9" w:rsidRPr="00D22043" w:rsidRDefault="000620E9" w:rsidP="00D200BD">
    <w:pPr>
      <w:tabs>
        <w:tab w:val="right" w:pos="9360"/>
      </w:tabs>
      <w:jc w:val="both"/>
      <w:rPr>
        <w:rFonts w:ascii="Times New Roman" w:hAnsi="Times New Roman" w:cs="Times New Roman"/>
        <w:color w:val="000000"/>
        <w:sz w:val="20"/>
        <w:szCs w:val="20"/>
      </w:rPr>
    </w:pPr>
    <w:r w:rsidRPr="00D200BD">
      <w:rPr>
        <w:rFonts w:ascii="Times New Roman" w:hAnsi="Times New Roman" w:cs="Times New Roman"/>
        <w:color w:val="000000"/>
        <w:sz w:val="20"/>
        <w:szCs w:val="20"/>
      </w:rPr>
      <w:tab/>
    </w:r>
    <w:r w:rsidRPr="00D22043">
      <w:rPr>
        <w:rFonts w:ascii="Times New Roman" w:hAnsi="Times New Roman" w:cs="Times New Roman"/>
        <w:color w:val="000000"/>
        <w:sz w:val="20"/>
        <w:szCs w:val="20"/>
      </w:rPr>
      <w:fldChar w:fldCharType="begin"/>
    </w:r>
    <w:r w:rsidRPr="00D22043">
      <w:rPr>
        <w:rFonts w:ascii="Times New Roman" w:hAnsi="Times New Roman" w:cs="Times New Roman"/>
        <w:color w:val="000000"/>
        <w:sz w:val="20"/>
        <w:szCs w:val="20"/>
      </w:rPr>
      <w:instrText xml:space="preserve"> PAGE </w:instrText>
    </w:r>
    <w:r w:rsidRPr="00D22043">
      <w:rPr>
        <w:rFonts w:ascii="Times New Roman" w:hAnsi="Times New Roman" w:cs="Times New Roman"/>
        <w:color w:val="000000"/>
        <w:sz w:val="20"/>
        <w:szCs w:val="20"/>
      </w:rPr>
      <w:fldChar w:fldCharType="separate"/>
    </w:r>
    <w:r w:rsidR="006B1152">
      <w:rPr>
        <w:rFonts w:ascii="Times New Roman" w:hAnsi="Times New Roman" w:cs="Times New Roman"/>
        <w:noProof/>
        <w:color w:val="000000"/>
        <w:sz w:val="20"/>
        <w:szCs w:val="20"/>
      </w:rPr>
      <w:t>2</w:t>
    </w:r>
    <w:r w:rsidRPr="00D22043">
      <w:rPr>
        <w:rFonts w:ascii="Times New Roman" w:hAnsi="Times New Roman" w:cs="Times New Roman"/>
        <w:color w:val="000000"/>
        <w:sz w:val="20"/>
        <w:szCs w:val="20"/>
      </w:rPr>
      <w:fldChar w:fldCharType="end"/>
    </w:r>
    <w:r w:rsidRPr="00D22043">
      <w:rPr>
        <w:rFonts w:ascii="Times New Roman" w:hAnsi="Times New Roman" w:cs="Times New Roman"/>
        <w:color w:val="000000"/>
        <w:sz w:val="20"/>
        <w:szCs w:val="20"/>
      </w:rPr>
      <w:t xml:space="preserve"> of </w:t>
    </w:r>
    <w:r w:rsidRPr="00D22043">
      <w:rPr>
        <w:rFonts w:ascii="Times New Roman" w:hAnsi="Times New Roman" w:cs="Times New Roman"/>
        <w:color w:val="000000"/>
        <w:sz w:val="20"/>
        <w:szCs w:val="20"/>
      </w:rPr>
      <w:fldChar w:fldCharType="begin"/>
    </w:r>
    <w:r w:rsidRPr="00D22043">
      <w:rPr>
        <w:rFonts w:ascii="Times New Roman" w:hAnsi="Times New Roman" w:cs="Times New Roman"/>
        <w:color w:val="000000"/>
        <w:sz w:val="20"/>
        <w:szCs w:val="20"/>
      </w:rPr>
      <w:instrText xml:space="preserve"> NUMPAGES </w:instrText>
    </w:r>
    <w:r w:rsidRPr="00D22043">
      <w:rPr>
        <w:rFonts w:ascii="Times New Roman" w:hAnsi="Times New Roman" w:cs="Times New Roman"/>
        <w:color w:val="000000"/>
        <w:sz w:val="20"/>
        <w:szCs w:val="20"/>
      </w:rPr>
      <w:fldChar w:fldCharType="separate"/>
    </w:r>
    <w:r w:rsidR="006B1152">
      <w:rPr>
        <w:rFonts w:ascii="Times New Roman" w:hAnsi="Times New Roman" w:cs="Times New Roman"/>
        <w:noProof/>
        <w:color w:val="000000"/>
        <w:sz w:val="20"/>
        <w:szCs w:val="20"/>
      </w:rPr>
      <w:t>19</w:t>
    </w:r>
    <w:r w:rsidRPr="00D22043">
      <w:rPr>
        <w:rFonts w:ascii="Times New Roman" w:hAnsi="Times New Roman" w:cs="Times New Roman"/>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59" w:rsidRDefault="00A56E59">
    <w:pPr>
      <w:pStyle w:val="Footer"/>
    </w:pPr>
    <w:r>
      <w:tab/>
      <w:t>Exhibit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E9" w:rsidRDefault="007B71A6" w:rsidP="00D200BD">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Reciprocal Use Agreement with City of </w:t>
    </w:r>
    <w:r w:rsidR="00AC3A50">
      <w:rPr>
        <w:rFonts w:ascii="Times New Roman" w:hAnsi="Times New Roman" w:cs="Times New Roman"/>
        <w:color w:val="000000"/>
        <w:sz w:val="16"/>
        <w:szCs w:val="16"/>
      </w:rPr>
      <w:t>Dania Beach</w:t>
    </w:r>
  </w:p>
  <w:p w:rsidR="007B71A6" w:rsidRPr="007B71A6" w:rsidRDefault="007B71A6" w:rsidP="00D200BD">
    <w:pPr>
      <w:jc w:val="both"/>
      <w:rPr>
        <w:rFonts w:ascii="Times New Roman" w:hAnsi="Times New Roman" w:cs="Times New Roman"/>
        <w:color w:val="000000"/>
        <w:sz w:val="16"/>
        <w:szCs w:val="16"/>
      </w:rPr>
    </w:pPr>
  </w:p>
  <w:p w:rsidR="000620E9" w:rsidRPr="00D22043" w:rsidRDefault="000620E9" w:rsidP="00D200BD">
    <w:pPr>
      <w:tabs>
        <w:tab w:val="right" w:pos="9360"/>
      </w:tabs>
      <w:jc w:val="both"/>
      <w:rPr>
        <w:rFonts w:ascii="Times New Roman" w:hAnsi="Times New Roman" w:cs="Times New Roman"/>
        <w:color w:val="000000"/>
        <w:sz w:val="20"/>
        <w:szCs w:val="20"/>
      </w:rPr>
    </w:pPr>
    <w:r w:rsidRPr="00D200BD">
      <w:rPr>
        <w:rFonts w:ascii="Times New Roman" w:hAnsi="Times New Roman" w:cs="Times New Roman"/>
        <w:color w:val="000000"/>
        <w:sz w:val="20"/>
        <w:szCs w:val="20"/>
      </w:rPr>
      <w:tab/>
    </w:r>
    <w:r w:rsidR="005E2580">
      <w:rPr>
        <w:rFonts w:ascii="Times New Roman" w:hAnsi="Times New Roman" w:cs="Times New Roman"/>
        <w:color w:val="000000"/>
        <w:sz w:val="20"/>
        <w:szCs w:val="20"/>
      </w:rPr>
      <w:t>19</w:t>
    </w:r>
    <w:r w:rsidRPr="00D22043">
      <w:rPr>
        <w:rFonts w:ascii="Times New Roman" w:hAnsi="Times New Roman" w:cs="Times New Roman"/>
        <w:color w:val="000000"/>
        <w:sz w:val="20"/>
        <w:szCs w:val="20"/>
      </w:rPr>
      <w:t xml:space="preserve"> of </w:t>
    </w:r>
    <w:r w:rsidRPr="00D22043">
      <w:rPr>
        <w:rFonts w:ascii="Times New Roman" w:hAnsi="Times New Roman" w:cs="Times New Roman"/>
        <w:color w:val="000000"/>
        <w:sz w:val="20"/>
        <w:szCs w:val="20"/>
      </w:rPr>
      <w:fldChar w:fldCharType="begin"/>
    </w:r>
    <w:r w:rsidRPr="00D22043">
      <w:rPr>
        <w:rFonts w:ascii="Times New Roman" w:hAnsi="Times New Roman" w:cs="Times New Roman"/>
        <w:color w:val="000000"/>
        <w:sz w:val="20"/>
        <w:szCs w:val="20"/>
      </w:rPr>
      <w:instrText xml:space="preserve"> NUMPAGES </w:instrText>
    </w:r>
    <w:r w:rsidRPr="00D22043">
      <w:rPr>
        <w:rFonts w:ascii="Times New Roman" w:hAnsi="Times New Roman" w:cs="Times New Roman"/>
        <w:color w:val="000000"/>
        <w:sz w:val="20"/>
        <w:szCs w:val="20"/>
      </w:rPr>
      <w:fldChar w:fldCharType="separate"/>
    </w:r>
    <w:r w:rsidR="006B1152">
      <w:rPr>
        <w:rFonts w:ascii="Times New Roman" w:hAnsi="Times New Roman" w:cs="Times New Roman"/>
        <w:noProof/>
        <w:color w:val="000000"/>
        <w:sz w:val="20"/>
        <w:szCs w:val="20"/>
      </w:rPr>
      <w:t>19</w:t>
    </w:r>
    <w:r w:rsidRPr="00D22043">
      <w:rPr>
        <w:rFonts w:ascii="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E9" w:rsidRDefault="000620E9">
      <w:r>
        <w:separator/>
      </w:r>
    </w:p>
  </w:footnote>
  <w:footnote w:type="continuationSeparator" w:id="0">
    <w:p w:rsidR="000620E9" w:rsidRDefault="0006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E9" w:rsidRDefault="00062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E9" w:rsidRDefault="00062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E9" w:rsidRDefault="00062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3B29AE2"/>
    <w:lvl w:ilvl="0">
      <w:start w:val="2"/>
      <w:numFmt w:val="decimal"/>
      <w:lvlText w:val="%1."/>
      <w:lvlJc w:val="left"/>
      <w:pPr>
        <w:tabs>
          <w:tab w:val="num" w:pos="720"/>
        </w:tabs>
        <w:ind w:left="720" w:hanging="720"/>
      </w:pPr>
      <w:rPr>
        <w:rFonts w:hint="default"/>
        <w:b w:val="0"/>
        <w:bCs w:val="0"/>
        <w:u w:val="none"/>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0000002"/>
    <w:multiLevelType w:val="multilevel"/>
    <w:tmpl w:val="0000000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0000003"/>
    <w:multiLevelType w:val="multilevel"/>
    <w:tmpl w:val="00000000"/>
    <w:lvl w:ilvl="0">
      <w:start w:val="2"/>
      <w:numFmt w:val="decimal"/>
      <w:lvlText w:val="%1"/>
      <w:lvlJc w:val="left"/>
      <w:pPr>
        <w:tabs>
          <w:tab w:val="num" w:pos="620"/>
        </w:tabs>
        <w:ind w:left="620" w:hanging="620"/>
      </w:pPr>
      <w:rPr>
        <w:rFonts w:hint="default"/>
      </w:rPr>
    </w:lvl>
    <w:lvl w:ilvl="1">
      <w:start w:val="10"/>
      <w:numFmt w:val="decimal"/>
      <w:lvlText w:val="%1.%2"/>
      <w:lvlJc w:val="left"/>
      <w:pPr>
        <w:tabs>
          <w:tab w:val="num" w:pos="1430"/>
        </w:tabs>
        <w:ind w:left="1430" w:hanging="6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nsid w:val="00000004"/>
    <w:multiLevelType w:val="multilevel"/>
    <w:tmpl w:val="00000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0000005"/>
    <w:multiLevelType w:val="singleLevel"/>
    <w:tmpl w:val="00000000"/>
    <w:lvl w:ilvl="0">
      <w:start w:val="1"/>
      <w:numFmt w:val="lowerLetter"/>
      <w:lvlText w:val="(%1)"/>
      <w:lvlJc w:val="left"/>
      <w:pPr>
        <w:tabs>
          <w:tab w:val="num" w:pos="1800"/>
        </w:tabs>
        <w:ind w:left="1800" w:hanging="360"/>
      </w:pPr>
      <w:rPr>
        <w:rFonts w:hint="default"/>
      </w:rPr>
    </w:lvl>
  </w:abstractNum>
  <w:abstractNum w:abstractNumId="5">
    <w:nsid w:val="00000006"/>
    <w:multiLevelType w:val="singleLevel"/>
    <w:tmpl w:val="00000000"/>
    <w:lvl w:ilvl="0">
      <w:start w:val="1"/>
      <w:numFmt w:val="lowerLetter"/>
      <w:lvlText w:val="(%1)"/>
      <w:lvlJc w:val="left"/>
      <w:pPr>
        <w:tabs>
          <w:tab w:val="num" w:pos="1800"/>
        </w:tabs>
        <w:ind w:left="1800" w:hanging="360"/>
      </w:pPr>
      <w:rPr>
        <w:rFonts w:hint="default"/>
      </w:rPr>
    </w:lvl>
  </w:abstractNum>
  <w:abstractNum w:abstractNumId="6">
    <w:nsid w:val="00000007"/>
    <w:multiLevelType w:val="singleLevel"/>
    <w:tmpl w:val="00000000"/>
    <w:lvl w:ilvl="0">
      <w:start w:val="1"/>
      <w:numFmt w:val="lowerLetter"/>
      <w:lvlText w:val="(%1)"/>
      <w:lvlJc w:val="left"/>
      <w:pPr>
        <w:tabs>
          <w:tab w:val="num" w:pos="1800"/>
        </w:tabs>
        <w:ind w:left="1800" w:hanging="360"/>
      </w:pPr>
      <w:rPr>
        <w:rFonts w:hint="default"/>
      </w:rPr>
    </w:lvl>
  </w:abstractNum>
  <w:abstractNum w:abstractNumId="7">
    <w:nsid w:val="00000008"/>
    <w:multiLevelType w:val="singleLevel"/>
    <w:tmpl w:val="000F0409"/>
    <w:lvl w:ilvl="0">
      <w:start w:val="1"/>
      <w:numFmt w:val="decimal"/>
      <w:lvlText w:val="%1."/>
      <w:lvlJc w:val="left"/>
      <w:pPr>
        <w:tabs>
          <w:tab w:val="num" w:pos="360"/>
        </w:tabs>
        <w:ind w:left="360" w:hanging="360"/>
      </w:pPr>
    </w:lvl>
  </w:abstractNum>
  <w:abstractNum w:abstractNumId="8">
    <w:nsid w:val="00000009"/>
    <w:multiLevelType w:val="multilevel"/>
    <w:tmpl w:val="00000000"/>
    <w:lvl w:ilvl="0">
      <w:start w:val="2"/>
      <w:numFmt w:val="decimal"/>
      <w:lvlText w:val="%1"/>
      <w:lvlJc w:val="left"/>
      <w:pPr>
        <w:tabs>
          <w:tab w:val="num" w:pos="620"/>
        </w:tabs>
        <w:ind w:left="620" w:hanging="620"/>
      </w:pPr>
      <w:rPr>
        <w:rFonts w:hint="default"/>
      </w:rPr>
    </w:lvl>
    <w:lvl w:ilvl="1">
      <w:start w:val="10"/>
      <w:numFmt w:val="decimal"/>
      <w:lvlText w:val="%1.%2"/>
      <w:lvlJc w:val="left"/>
      <w:pPr>
        <w:tabs>
          <w:tab w:val="num" w:pos="1430"/>
        </w:tabs>
        <w:ind w:left="1430" w:hanging="6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9">
    <w:nsid w:val="0000000A"/>
    <w:multiLevelType w:val="multilevel"/>
    <w:tmpl w:val="0000000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000000B"/>
    <w:multiLevelType w:val="multilevel"/>
    <w:tmpl w:val="00000000"/>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000000C"/>
    <w:multiLevelType w:val="multilevel"/>
    <w:tmpl w:val="00000000"/>
    <w:lvl w:ilvl="0">
      <w:start w:val="5"/>
      <w:numFmt w:val="decimal"/>
      <w:lvlText w:val="%1."/>
      <w:lvlJc w:val="left"/>
      <w:pPr>
        <w:tabs>
          <w:tab w:val="num" w:pos="720"/>
        </w:tabs>
        <w:ind w:left="720" w:hanging="72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0000000D"/>
    <w:multiLevelType w:val="multilevel"/>
    <w:tmpl w:val="00000000"/>
    <w:lvl w:ilvl="0">
      <w:start w:val="3"/>
      <w:numFmt w:val="decimal"/>
      <w:lvlText w:val="%1."/>
      <w:lvlJc w:val="left"/>
      <w:pPr>
        <w:tabs>
          <w:tab w:val="num" w:pos="360"/>
        </w:tabs>
        <w:ind w:left="360" w:hanging="360"/>
      </w:pPr>
      <w:rPr>
        <w:rFonts w:hint="default"/>
      </w:rPr>
    </w:lvl>
    <w:lvl w:ilvl="1">
      <w:start w:val="10"/>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0000000E"/>
    <w:multiLevelType w:val="singleLevel"/>
    <w:tmpl w:val="00000000"/>
    <w:lvl w:ilvl="0">
      <w:start w:val="1"/>
      <w:numFmt w:val="decimal"/>
      <w:lvlText w:val="%1."/>
      <w:lvlJc w:val="left"/>
      <w:pPr>
        <w:tabs>
          <w:tab w:val="num" w:pos="2880"/>
        </w:tabs>
        <w:ind w:left="2880" w:hanging="720"/>
      </w:pPr>
      <w:rPr>
        <w:rFonts w:hint="default"/>
      </w:rPr>
    </w:lvl>
  </w:abstractNum>
  <w:abstractNum w:abstractNumId="14">
    <w:nsid w:val="0000000F"/>
    <w:multiLevelType w:val="singleLevel"/>
    <w:tmpl w:val="743A3A02"/>
    <w:lvl w:ilvl="0">
      <w:start w:val="9"/>
      <w:numFmt w:val="decimal"/>
      <w:lvlText w:val="%1."/>
      <w:lvlJc w:val="left"/>
      <w:pPr>
        <w:tabs>
          <w:tab w:val="num" w:pos="720"/>
        </w:tabs>
        <w:ind w:left="720" w:hanging="720"/>
      </w:pPr>
      <w:rPr>
        <w:rFonts w:hint="default"/>
        <w:b w:val="0"/>
        <w:bCs w:val="0"/>
      </w:rPr>
    </w:lvl>
  </w:abstractNum>
  <w:abstractNum w:abstractNumId="15">
    <w:nsid w:val="00000010"/>
    <w:multiLevelType w:val="singleLevel"/>
    <w:tmpl w:val="CB840CE4"/>
    <w:lvl w:ilvl="0">
      <w:start w:val="12"/>
      <w:numFmt w:val="decimal"/>
      <w:lvlText w:val="%1."/>
      <w:lvlJc w:val="left"/>
      <w:pPr>
        <w:tabs>
          <w:tab w:val="num" w:pos="720"/>
        </w:tabs>
        <w:ind w:left="720" w:hanging="720"/>
      </w:pPr>
      <w:rPr>
        <w:rFonts w:hint="default"/>
        <w:b w:val="0"/>
        <w:bCs w:val="0"/>
      </w:rPr>
    </w:lvl>
  </w:abstractNum>
  <w:abstractNum w:abstractNumId="16">
    <w:nsid w:val="00000011"/>
    <w:multiLevelType w:val="singleLevel"/>
    <w:tmpl w:val="E15650E8"/>
    <w:lvl w:ilvl="0">
      <w:start w:val="16"/>
      <w:numFmt w:val="decimal"/>
      <w:lvlText w:val="%1."/>
      <w:lvlJc w:val="left"/>
      <w:pPr>
        <w:tabs>
          <w:tab w:val="num" w:pos="720"/>
        </w:tabs>
        <w:ind w:left="720" w:hanging="720"/>
      </w:pPr>
      <w:rPr>
        <w:rFonts w:hint="default"/>
        <w:b w:val="0"/>
        <w:bCs w:val="0"/>
      </w:rPr>
    </w:lvl>
  </w:abstractNum>
  <w:abstractNum w:abstractNumId="17">
    <w:nsid w:val="028E3907"/>
    <w:multiLevelType w:val="multilevel"/>
    <w:tmpl w:val="1CBE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5B41A98"/>
    <w:multiLevelType w:val="multilevel"/>
    <w:tmpl w:val="FBDCD7AC"/>
    <w:lvl w:ilvl="0">
      <w:start w:val="4"/>
      <w:numFmt w:val="decimal"/>
      <w:lvlText w:val="%1"/>
      <w:lvlJc w:val="left"/>
      <w:pPr>
        <w:tabs>
          <w:tab w:val="num" w:pos="360"/>
        </w:tabs>
        <w:ind w:left="360" w:hanging="360"/>
      </w:pPr>
      <w:rPr>
        <w:rFonts w:hint="default"/>
      </w:rPr>
    </w:lvl>
    <w:lvl w:ilvl="1">
      <w:start w:val="1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DA21E33"/>
    <w:multiLevelType w:val="multilevel"/>
    <w:tmpl w:val="7B1E9CEC"/>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36F1CEC"/>
    <w:multiLevelType w:val="multilevel"/>
    <w:tmpl w:val="704EC518"/>
    <w:lvl w:ilvl="0">
      <w:start w:val="2"/>
      <w:numFmt w:val="decimal"/>
      <w:lvlText w:val="%1"/>
      <w:lvlJc w:val="left"/>
      <w:pPr>
        <w:tabs>
          <w:tab w:val="num" w:pos="1440"/>
        </w:tabs>
        <w:ind w:left="1440" w:hanging="1440"/>
      </w:pPr>
      <w:rPr>
        <w:rFonts w:hint="default"/>
      </w:rPr>
    </w:lvl>
    <w:lvl w:ilvl="1">
      <w:start w:val="7"/>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3"/>
      <w:numFmt w:val="decimal"/>
      <w:lvlText w:val="%1.%2.%3.%4"/>
      <w:lvlJc w:val="left"/>
      <w:pPr>
        <w:tabs>
          <w:tab w:val="num" w:pos="3600"/>
        </w:tabs>
        <w:ind w:left="3600" w:hanging="1440"/>
      </w:pPr>
      <w:rPr>
        <w:rFonts w:hint="default"/>
      </w:rPr>
    </w:lvl>
    <w:lvl w:ilvl="4">
      <w:start w:val="2"/>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5DF14D2"/>
    <w:multiLevelType w:val="hybridMultilevel"/>
    <w:tmpl w:val="21B44B16"/>
    <w:lvl w:ilvl="0" w:tplc="F296F83E">
      <w:start w:val="1"/>
      <w:numFmt w:val="decimal"/>
      <w:lvlText w:val="%1."/>
      <w:lvlJc w:val="left"/>
      <w:pPr>
        <w:tabs>
          <w:tab w:val="num" w:pos="1080"/>
        </w:tabs>
        <w:ind w:left="1080" w:hanging="720"/>
      </w:pPr>
      <w:rPr>
        <w:rFonts w:hint="default"/>
      </w:rPr>
    </w:lvl>
    <w:lvl w:ilvl="1" w:tplc="E96C6D46">
      <w:numFmt w:val="none"/>
      <w:lvlText w:val=""/>
      <w:lvlJc w:val="left"/>
      <w:pPr>
        <w:tabs>
          <w:tab w:val="num" w:pos="360"/>
        </w:tabs>
      </w:pPr>
    </w:lvl>
    <w:lvl w:ilvl="2" w:tplc="7DEE6FB4">
      <w:numFmt w:val="none"/>
      <w:lvlText w:val=""/>
      <w:lvlJc w:val="left"/>
      <w:pPr>
        <w:tabs>
          <w:tab w:val="num" w:pos="360"/>
        </w:tabs>
      </w:pPr>
    </w:lvl>
    <w:lvl w:ilvl="3" w:tplc="BED20698">
      <w:numFmt w:val="none"/>
      <w:lvlText w:val=""/>
      <w:lvlJc w:val="left"/>
      <w:pPr>
        <w:tabs>
          <w:tab w:val="num" w:pos="360"/>
        </w:tabs>
      </w:pPr>
    </w:lvl>
    <w:lvl w:ilvl="4" w:tplc="6EA8A9B4">
      <w:numFmt w:val="none"/>
      <w:lvlText w:val=""/>
      <w:lvlJc w:val="left"/>
      <w:pPr>
        <w:tabs>
          <w:tab w:val="num" w:pos="360"/>
        </w:tabs>
      </w:pPr>
    </w:lvl>
    <w:lvl w:ilvl="5" w:tplc="037AC69E">
      <w:numFmt w:val="none"/>
      <w:lvlText w:val=""/>
      <w:lvlJc w:val="left"/>
      <w:pPr>
        <w:tabs>
          <w:tab w:val="num" w:pos="360"/>
        </w:tabs>
      </w:pPr>
    </w:lvl>
    <w:lvl w:ilvl="6" w:tplc="3C423BE6">
      <w:numFmt w:val="none"/>
      <w:lvlText w:val=""/>
      <w:lvlJc w:val="left"/>
      <w:pPr>
        <w:tabs>
          <w:tab w:val="num" w:pos="360"/>
        </w:tabs>
      </w:pPr>
    </w:lvl>
    <w:lvl w:ilvl="7" w:tplc="767E61EA">
      <w:numFmt w:val="none"/>
      <w:lvlText w:val=""/>
      <w:lvlJc w:val="left"/>
      <w:pPr>
        <w:tabs>
          <w:tab w:val="num" w:pos="360"/>
        </w:tabs>
      </w:pPr>
    </w:lvl>
    <w:lvl w:ilvl="8" w:tplc="CDEC9602">
      <w:numFmt w:val="none"/>
      <w:lvlText w:val=""/>
      <w:lvlJc w:val="left"/>
      <w:pPr>
        <w:tabs>
          <w:tab w:val="num" w:pos="360"/>
        </w:tabs>
      </w:pPr>
    </w:lvl>
  </w:abstractNum>
  <w:abstractNum w:abstractNumId="22">
    <w:nsid w:val="577B4156"/>
    <w:multiLevelType w:val="multilevel"/>
    <w:tmpl w:val="77B4A6BA"/>
    <w:lvl w:ilvl="0">
      <w:start w:val="4"/>
      <w:numFmt w:val="decimal"/>
      <w:lvlText w:val="%1"/>
      <w:lvlJc w:val="left"/>
      <w:pPr>
        <w:tabs>
          <w:tab w:val="num" w:pos="360"/>
        </w:tabs>
        <w:ind w:left="360" w:hanging="360"/>
      </w:pPr>
      <w:rPr>
        <w:rFonts w:hint="default"/>
        <w:b w:val="0"/>
        <w:bCs w:val="0"/>
      </w:rPr>
    </w:lvl>
    <w:lvl w:ilvl="1">
      <w:start w:val="12"/>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b w:val="0"/>
        <w:bCs w:val="0"/>
      </w:rPr>
    </w:lvl>
    <w:lvl w:ilvl="4">
      <w:start w:val="1"/>
      <w:numFmt w:val="decimal"/>
      <w:lvlText w:val="%1.%2.%3.%4.%5"/>
      <w:lvlJc w:val="left"/>
      <w:pPr>
        <w:tabs>
          <w:tab w:val="num" w:pos="3960"/>
        </w:tabs>
        <w:ind w:left="3960" w:hanging="1080"/>
      </w:pPr>
      <w:rPr>
        <w:rFonts w:hint="default"/>
        <w:b w:val="0"/>
        <w:bCs w:val="0"/>
      </w:rPr>
    </w:lvl>
    <w:lvl w:ilvl="5">
      <w:start w:val="1"/>
      <w:numFmt w:val="decimal"/>
      <w:lvlText w:val="%1.%2.%3.%4.%5.%6"/>
      <w:lvlJc w:val="left"/>
      <w:pPr>
        <w:tabs>
          <w:tab w:val="num" w:pos="4680"/>
        </w:tabs>
        <w:ind w:left="4680" w:hanging="1080"/>
      </w:pPr>
      <w:rPr>
        <w:rFonts w:hint="default"/>
        <w:b w:val="0"/>
        <w:bCs w:val="0"/>
      </w:rPr>
    </w:lvl>
    <w:lvl w:ilvl="6">
      <w:start w:val="1"/>
      <w:numFmt w:val="decimal"/>
      <w:lvlText w:val="%1.%2.%3.%4.%5.%6.%7"/>
      <w:lvlJc w:val="left"/>
      <w:pPr>
        <w:tabs>
          <w:tab w:val="num" w:pos="5760"/>
        </w:tabs>
        <w:ind w:left="5760" w:hanging="1440"/>
      </w:pPr>
      <w:rPr>
        <w:rFonts w:hint="default"/>
        <w:b w:val="0"/>
        <w:bCs w:val="0"/>
      </w:rPr>
    </w:lvl>
    <w:lvl w:ilvl="7">
      <w:start w:val="1"/>
      <w:numFmt w:val="decimal"/>
      <w:lvlText w:val="%1.%2.%3.%4.%5.%6.%7.%8"/>
      <w:lvlJc w:val="left"/>
      <w:pPr>
        <w:tabs>
          <w:tab w:val="num" w:pos="6480"/>
        </w:tabs>
        <w:ind w:left="6480" w:hanging="1440"/>
      </w:pPr>
      <w:rPr>
        <w:rFonts w:hint="default"/>
        <w:b w:val="0"/>
        <w:bCs w:val="0"/>
      </w:rPr>
    </w:lvl>
    <w:lvl w:ilvl="8">
      <w:start w:val="1"/>
      <w:numFmt w:val="decimal"/>
      <w:lvlText w:val="%1.%2.%3.%4.%5.%6.%7.%8.%9"/>
      <w:lvlJc w:val="left"/>
      <w:pPr>
        <w:tabs>
          <w:tab w:val="num" w:pos="7560"/>
        </w:tabs>
        <w:ind w:left="7560" w:hanging="1800"/>
      </w:pPr>
      <w:rPr>
        <w:rFonts w:hint="default"/>
        <w:b w:val="0"/>
        <w:bCs w:val="0"/>
      </w:rPr>
    </w:lvl>
  </w:abstractNum>
  <w:abstractNum w:abstractNumId="23">
    <w:nsid w:val="5FE6413D"/>
    <w:multiLevelType w:val="hybridMultilevel"/>
    <w:tmpl w:val="3550C47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0EC6E88"/>
    <w:multiLevelType w:val="multilevel"/>
    <w:tmpl w:val="52666FCE"/>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2"/>
  </w:num>
  <w:num w:numId="17">
    <w:abstractNumId w:val="1"/>
  </w:num>
  <w:num w:numId="18">
    <w:abstractNumId w:val="2"/>
  </w:num>
  <w:num w:numId="19">
    <w:abstractNumId w:val="3"/>
  </w:num>
  <w:num w:numId="20">
    <w:abstractNumId w:val="4"/>
  </w:num>
  <w:num w:numId="21">
    <w:abstractNumId w:val="5"/>
  </w:num>
  <w:num w:numId="22">
    <w:abstractNumId w:val="6"/>
  </w:num>
  <w:num w:numId="23">
    <w:abstractNumId w:val="0"/>
  </w:num>
  <w:num w:numId="24">
    <w:abstractNumId w:val="1"/>
  </w:num>
  <w:num w:numId="25">
    <w:abstractNumId w:val="2"/>
  </w:num>
  <w:num w:numId="26">
    <w:abstractNumId w:val="21"/>
  </w:num>
  <w:num w:numId="27">
    <w:abstractNumId w:val="24"/>
  </w:num>
  <w:num w:numId="28">
    <w:abstractNumId w:val="23"/>
  </w:num>
  <w:num w:numId="29">
    <w:abstractNumId w:val="17"/>
  </w:num>
  <w:num w:numId="30">
    <w:abstractNumId w:val="18"/>
  </w:num>
  <w:num w:numId="31">
    <w:abstractNumId w:val="22"/>
  </w:num>
  <w:num w:numId="32">
    <w:abstractNumId w:val="1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78"/>
    <w:rsid w:val="000017A1"/>
    <w:rsid w:val="000049AC"/>
    <w:rsid w:val="00011904"/>
    <w:rsid w:val="00014EE3"/>
    <w:rsid w:val="00015816"/>
    <w:rsid w:val="00023832"/>
    <w:rsid w:val="00025471"/>
    <w:rsid w:val="000423AE"/>
    <w:rsid w:val="00060024"/>
    <w:rsid w:val="0006128F"/>
    <w:rsid w:val="000620E9"/>
    <w:rsid w:val="0008108B"/>
    <w:rsid w:val="0008505F"/>
    <w:rsid w:val="0008620F"/>
    <w:rsid w:val="0008628F"/>
    <w:rsid w:val="00087C05"/>
    <w:rsid w:val="0009083E"/>
    <w:rsid w:val="000935DE"/>
    <w:rsid w:val="000A67AA"/>
    <w:rsid w:val="000B1FCC"/>
    <w:rsid w:val="000C099B"/>
    <w:rsid w:val="000C2538"/>
    <w:rsid w:val="000C6AB8"/>
    <w:rsid w:val="000D6574"/>
    <w:rsid w:val="000E0F23"/>
    <w:rsid w:val="000E3004"/>
    <w:rsid w:val="000F024F"/>
    <w:rsid w:val="000F32DF"/>
    <w:rsid w:val="000F37E9"/>
    <w:rsid w:val="000F4A2D"/>
    <w:rsid w:val="00102F9A"/>
    <w:rsid w:val="00106FBB"/>
    <w:rsid w:val="0011005E"/>
    <w:rsid w:val="001116A7"/>
    <w:rsid w:val="001156D2"/>
    <w:rsid w:val="001246DB"/>
    <w:rsid w:val="001270A2"/>
    <w:rsid w:val="001355D6"/>
    <w:rsid w:val="00137691"/>
    <w:rsid w:val="0014046B"/>
    <w:rsid w:val="00162599"/>
    <w:rsid w:val="001638AA"/>
    <w:rsid w:val="0016491D"/>
    <w:rsid w:val="001818BF"/>
    <w:rsid w:val="00194734"/>
    <w:rsid w:val="001956FD"/>
    <w:rsid w:val="00195A6E"/>
    <w:rsid w:val="00196D7C"/>
    <w:rsid w:val="001A3284"/>
    <w:rsid w:val="001A3894"/>
    <w:rsid w:val="001A627D"/>
    <w:rsid w:val="001C12B3"/>
    <w:rsid w:val="001C6525"/>
    <w:rsid w:val="001D1F90"/>
    <w:rsid w:val="001F1C32"/>
    <w:rsid w:val="001F4232"/>
    <w:rsid w:val="001F4A3A"/>
    <w:rsid w:val="001F4AE1"/>
    <w:rsid w:val="00203607"/>
    <w:rsid w:val="00214A5D"/>
    <w:rsid w:val="00216E55"/>
    <w:rsid w:val="002250DE"/>
    <w:rsid w:val="00227C7C"/>
    <w:rsid w:val="00232DB7"/>
    <w:rsid w:val="002411A6"/>
    <w:rsid w:val="00241D04"/>
    <w:rsid w:val="002437E9"/>
    <w:rsid w:val="00243D50"/>
    <w:rsid w:val="00244286"/>
    <w:rsid w:val="00245E6E"/>
    <w:rsid w:val="00247D3A"/>
    <w:rsid w:val="0025038A"/>
    <w:rsid w:val="0025688B"/>
    <w:rsid w:val="0026428F"/>
    <w:rsid w:val="002731A8"/>
    <w:rsid w:val="00274500"/>
    <w:rsid w:val="00274503"/>
    <w:rsid w:val="002776F5"/>
    <w:rsid w:val="002778D0"/>
    <w:rsid w:val="00282454"/>
    <w:rsid w:val="002833F9"/>
    <w:rsid w:val="0028588D"/>
    <w:rsid w:val="00296026"/>
    <w:rsid w:val="00296DD0"/>
    <w:rsid w:val="00297250"/>
    <w:rsid w:val="002972AA"/>
    <w:rsid w:val="002A1C38"/>
    <w:rsid w:val="002B04F1"/>
    <w:rsid w:val="002B26D8"/>
    <w:rsid w:val="002D041C"/>
    <w:rsid w:val="002D0BD5"/>
    <w:rsid w:val="002D2D61"/>
    <w:rsid w:val="002D2FF9"/>
    <w:rsid w:val="002D4113"/>
    <w:rsid w:val="002D678A"/>
    <w:rsid w:val="002E1EEF"/>
    <w:rsid w:val="002E6FE8"/>
    <w:rsid w:val="002E7F4D"/>
    <w:rsid w:val="002F0C15"/>
    <w:rsid w:val="0030739E"/>
    <w:rsid w:val="00321BC9"/>
    <w:rsid w:val="003226B4"/>
    <w:rsid w:val="003256EE"/>
    <w:rsid w:val="00325DAA"/>
    <w:rsid w:val="00334F48"/>
    <w:rsid w:val="0033729A"/>
    <w:rsid w:val="00342784"/>
    <w:rsid w:val="00343680"/>
    <w:rsid w:val="003467D2"/>
    <w:rsid w:val="0035157A"/>
    <w:rsid w:val="00353361"/>
    <w:rsid w:val="00354053"/>
    <w:rsid w:val="0036001F"/>
    <w:rsid w:val="00360A37"/>
    <w:rsid w:val="00361248"/>
    <w:rsid w:val="00365A6F"/>
    <w:rsid w:val="00371AC1"/>
    <w:rsid w:val="00377EBC"/>
    <w:rsid w:val="00381EF9"/>
    <w:rsid w:val="003841FA"/>
    <w:rsid w:val="00391A49"/>
    <w:rsid w:val="003A4E1F"/>
    <w:rsid w:val="003A5790"/>
    <w:rsid w:val="003A69F5"/>
    <w:rsid w:val="003A6BA9"/>
    <w:rsid w:val="003A755E"/>
    <w:rsid w:val="003B07EF"/>
    <w:rsid w:val="003B39B4"/>
    <w:rsid w:val="003D1AFC"/>
    <w:rsid w:val="003D1FDF"/>
    <w:rsid w:val="003D4061"/>
    <w:rsid w:val="003E734B"/>
    <w:rsid w:val="003F24DD"/>
    <w:rsid w:val="003F5A20"/>
    <w:rsid w:val="004005B4"/>
    <w:rsid w:val="00401F03"/>
    <w:rsid w:val="00403359"/>
    <w:rsid w:val="00425F1F"/>
    <w:rsid w:val="00432CF6"/>
    <w:rsid w:val="00432FB8"/>
    <w:rsid w:val="00436159"/>
    <w:rsid w:val="004412F9"/>
    <w:rsid w:val="00441A0A"/>
    <w:rsid w:val="00450099"/>
    <w:rsid w:val="004577D6"/>
    <w:rsid w:val="004608C1"/>
    <w:rsid w:val="0046108F"/>
    <w:rsid w:val="0047438D"/>
    <w:rsid w:val="00477362"/>
    <w:rsid w:val="00477F8E"/>
    <w:rsid w:val="0048012D"/>
    <w:rsid w:val="00480C6D"/>
    <w:rsid w:val="0048747C"/>
    <w:rsid w:val="00487EDD"/>
    <w:rsid w:val="00491560"/>
    <w:rsid w:val="004948FE"/>
    <w:rsid w:val="004A0117"/>
    <w:rsid w:val="004A0F9A"/>
    <w:rsid w:val="004A3557"/>
    <w:rsid w:val="004A689C"/>
    <w:rsid w:val="004B10EC"/>
    <w:rsid w:val="004B1BC5"/>
    <w:rsid w:val="004B4171"/>
    <w:rsid w:val="004B56B7"/>
    <w:rsid w:val="004B5E7F"/>
    <w:rsid w:val="004B7BD1"/>
    <w:rsid w:val="004C5EEE"/>
    <w:rsid w:val="004C61BD"/>
    <w:rsid w:val="004D12A0"/>
    <w:rsid w:val="004D609C"/>
    <w:rsid w:val="004D6855"/>
    <w:rsid w:val="004F048B"/>
    <w:rsid w:val="004F3112"/>
    <w:rsid w:val="004F5F46"/>
    <w:rsid w:val="004F6364"/>
    <w:rsid w:val="00507D5D"/>
    <w:rsid w:val="005128A9"/>
    <w:rsid w:val="00513E7F"/>
    <w:rsid w:val="00514465"/>
    <w:rsid w:val="00514885"/>
    <w:rsid w:val="00514CEB"/>
    <w:rsid w:val="0051535F"/>
    <w:rsid w:val="005407C1"/>
    <w:rsid w:val="00540FBF"/>
    <w:rsid w:val="00543090"/>
    <w:rsid w:val="00545E46"/>
    <w:rsid w:val="00546ADB"/>
    <w:rsid w:val="00553ACB"/>
    <w:rsid w:val="00556741"/>
    <w:rsid w:val="005615A1"/>
    <w:rsid w:val="005650A1"/>
    <w:rsid w:val="005663C7"/>
    <w:rsid w:val="005676D2"/>
    <w:rsid w:val="005676E9"/>
    <w:rsid w:val="005707D8"/>
    <w:rsid w:val="00570F37"/>
    <w:rsid w:val="005745A1"/>
    <w:rsid w:val="0057707D"/>
    <w:rsid w:val="005810A5"/>
    <w:rsid w:val="005818A4"/>
    <w:rsid w:val="00586808"/>
    <w:rsid w:val="0058713B"/>
    <w:rsid w:val="005917E2"/>
    <w:rsid w:val="00592BC0"/>
    <w:rsid w:val="005A3998"/>
    <w:rsid w:val="005A4936"/>
    <w:rsid w:val="005B2B46"/>
    <w:rsid w:val="005B4983"/>
    <w:rsid w:val="005B61E2"/>
    <w:rsid w:val="005C1678"/>
    <w:rsid w:val="005C1872"/>
    <w:rsid w:val="005C76A4"/>
    <w:rsid w:val="005D0136"/>
    <w:rsid w:val="005D5BCA"/>
    <w:rsid w:val="005D5DA2"/>
    <w:rsid w:val="005E2580"/>
    <w:rsid w:val="005E36AF"/>
    <w:rsid w:val="005F07FD"/>
    <w:rsid w:val="005F192B"/>
    <w:rsid w:val="005F5D4B"/>
    <w:rsid w:val="00600F90"/>
    <w:rsid w:val="006024C7"/>
    <w:rsid w:val="0060388A"/>
    <w:rsid w:val="00604A60"/>
    <w:rsid w:val="006111D7"/>
    <w:rsid w:val="006164C2"/>
    <w:rsid w:val="00617754"/>
    <w:rsid w:val="00622394"/>
    <w:rsid w:val="0062720F"/>
    <w:rsid w:val="00627494"/>
    <w:rsid w:val="00632760"/>
    <w:rsid w:val="00635E7F"/>
    <w:rsid w:val="00636D12"/>
    <w:rsid w:val="00641D8F"/>
    <w:rsid w:val="00656596"/>
    <w:rsid w:val="006616DF"/>
    <w:rsid w:val="006624BC"/>
    <w:rsid w:val="00662C51"/>
    <w:rsid w:val="0067767A"/>
    <w:rsid w:val="006841E8"/>
    <w:rsid w:val="006A43DD"/>
    <w:rsid w:val="006B0E34"/>
    <w:rsid w:val="006B1152"/>
    <w:rsid w:val="006B2070"/>
    <w:rsid w:val="006B7AEE"/>
    <w:rsid w:val="006C61F2"/>
    <w:rsid w:val="006C7ADA"/>
    <w:rsid w:val="006D009F"/>
    <w:rsid w:val="006D1499"/>
    <w:rsid w:val="006D2280"/>
    <w:rsid w:val="006D559B"/>
    <w:rsid w:val="006E5A89"/>
    <w:rsid w:val="006F141C"/>
    <w:rsid w:val="006F7432"/>
    <w:rsid w:val="00701C5B"/>
    <w:rsid w:val="007024EA"/>
    <w:rsid w:val="00703476"/>
    <w:rsid w:val="00705630"/>
    <w:rsid w:val="0071739D"/>
    <w:rsid w:val="00724929"/>
    <w:rsid w:val="00740C85"/>
    <w:rsid w:val="00740F6A"/>
    <w:rsid w:val="00743B92"/>
    <w:rsid w:val="00745DDD"/>
    <w:rsid w:val="00750D7E"/>
    <w:rsid w:val="0075313A"/>
    <w:rsid w:val="0075406D"/>
    <w:rsid w:val="00754B80"/>
    <w:rsid w:val="00756564"/>
    <w:rsid w:val="0076486A"/>
    <w:rsid w:val="00766795"/>
    <w:rsid w:val="00766C4F"/>
    <w:rsid w:val="0077799E"/>
    <w:rsid w:val="00790C35"/>
    <w:rsid w:val="0079386F"/>
    <w:rsid w:val="00793C71"/>
    <w:rsid w:val="007A184D"/>
    <w:rsid w:val="007A322E"/>
    <w:rsid w:val="007A6B8D"/>
    <w:rsid w:val="007B0D72"/>
    <w:rsid w:val="007B1C94"/>
    <w:rsid w:val="007B6AE5"/>
    <w:rsid w:val="007B71A6"/>
    <w:rsid w:val="007B75C9"/>
    <w:rsid w:val="007C1A49"/>
    <w:rsid w:val="007C4068"/>
    <w:rsid w:val="007D5731"/>
    <w:rsid w:val="007E09C3"/>
    <w:rsid w:val="007E21AE"/>
    <w:rsid w:val="007F3C54"/>
    <w:rsid w:val="007F4BF6"/>
    <w:rsid w:val="007F4EA3"/>
    <w:rsid w:val="007F785F"/>
    <w:rsid w:val="0080432A"/>
    <w:rsid w:val="0081393D"/>
    <w:rsid w:val="0081738D"/>
    <w:rsid w:val="00825A64"/>
    <w:rsid w:val="008364DD"/>
    <w:rsid w:val="00836C27"/>
    <w:rsid w:val="00843844"/>
    <w:rsid w:val="00846A9F"/>
    <w:rsid w:val="00850368"/>
    <w:rsid w:val="00853B9E"/>
    <w:rsid w:val="00857F08"/>
    <w:rsid w:val="00862C9E"/>
    <w:rsid w:val="0086541D"/>
    <w:rsid w:val="00865D82"/>
    <w:rsid w:val="00866BBA"/>
    <w:rsid w:val="00867529"/>
    <w:rsid w:val="0087136D"/>
    <w:rsid w:val="008734AC"/>
    <w:rsid w:val="0087478F"/>
    <w:rsid w:val="0088567A"/>
    <w:rsid w:val="0089034A"/>
    <w:rsid w:val="008912FA"/>
    <w:rsid w:val="008A42FF"/>
    <w:rsid w:val="008B37AF"/>
    <w:rsid w:val="008B6991"/>
    <w:rsid w:val="008C0AEA"/>
    <w:rsid w:val="008C1584"/>
    <w:rsid w:val="008C32FB"/>
    <w:rsid w:val="008D1416"/>
    <w:rsid w:val="00900AFA"/>
    <w:rsid w:val="0090383B"/>
    <w:rsid w:val="00906342"/>
    <w:rsid w:val="00913611"/>
    <w:rsid w:val="00922057"/>
    <w:rsid w:val="00931785"/>
    <w:rsid w:val="00931A1A"/>
    <w:rsid w:val="00932D02"/>
    <w:rsid w:val="00933A49"/>
    <w:rsid w:val="00933A7D"/>
    <w:rsid w:val="00933D66"/>
    <w:rsid w:val="00941381"/>
    <w:rsid w:val="00944A7B"/>
    <w:rsid w:val="00945918"/>
    <w:rsid w:val="00946B3B"/>
    <w:rsid w:val="009476CE"/>
    <w:rsid w:val="009567C7"/>
    <w:rsid w:val="009615B4"/>
    <w:rsid w:val="00962067"/>
    <w:rsid w:val="00964B67"/>
    <w:rsid w:val="00973A47"/>
    <w:rsid w:val="009749AB"/>
    <w:rsid w:val="00975107"/>
    <w:rsid w:val="009812E0"/>
    <w:rsid w:val="0098397F"/>
    <w:rsid w:val="00983DEB"/>
    <w:rsid w:val="00992592"/>
    <w:rsid w:val="00993216"/>
    <w:rsid w:val="009A502D"/>
    <w:rsid w:val="009A7E28"/>
    <w:rsid w:val="009B1C03"/>
    <w:rsid w:val="009C0376"/>
    <w:rsid w:val="009C063D"/>
    <w:rsid w:val="009C2E93"/>
    <w:rsid w:val="009C4E5F"/>
    <w:rsid w:val="009C719F"/>
    <w:rsid w:val="009D0FCE"/>
    <w:rsid w:val="009D6F03"/>
    <w:rsid w:val="009E1DF9"/>
    <w:rsid w:val="00A0254D"/>
    <w:rsid w:val="00A0307E"/>
    <w:rsid w:val="00A034A0"/>
    <w:rsid w:val="00A03BE3"/>
    <w:rsid w:val="00A11726"/>
    <w:rsid w:val="00A16C9E"/>
    <w:rsid w:val="00A16E7B"/>
    <w:rsid w:val="00A23CD8"/>
    <w:rsid w:val="00A2615C"/>
    <w:rsid w:val="00A26574"/>
    <w:rsid w:val="00A32590"/>
    <w:rsid w:val="00A34137"/>
    <w:rsid w:val="00A41F55"/>
    <w:rsid w:val="00A4413B"/>
    <w:rsid w:val="00A5270A"/>
    <w:rsid w:val="00A54E17"/>
    <w:rsid w:val="00A56E59"/>
    <w:rsid w:val="00A62B78"/>
    <w:rsid w:val="00A720CF"/>
    <w:rsid w:val="00A7621D"/>
    <w:rsid w:val="00A86B2C"/>
    <w:rsid w:val="00A9611D"/>
    <w:rsid w:val="00A96FE9"/>
    <w:rsid w:val="00A97769"/>
    <w:rsid w:val="00AA447F"/>
    <w:rsid w:val="00AB2ACD"/>
    <w:rsid w:val="00AB4DD3"/>
    <w:rsid w:val="00AC0C19"/>
    <w:rsid w:val="00AC340D"/>
    <w:rsid w:val="00AC3A50"/>
    <w:rsid w:val="00AC4120"/>
    <w:rsid w:val="00AC4F3A"/>
    <w:rsid w:val="00AC55AF"/>
    <w:rsid w:val="00AC680F"/>
    <w:rsid w:val="00AD2622"/>
    <w:rsid w:val="00AD3B41"/>
    <w:rsid w:val="00AD3CA5"/>
    <w:rsid w:val="00AD5EE1"/>
    <w:rsid w:val="00AE06EF"/>
    <w:rsid w:val="00AF1516"/>
    <w:rsid w:val="00B061B6"/>
    <w:rsid w:val="00B1007F"/>
    <w:rsid w:val="00B12DDA"/>
    <w:rsid w:val="00B17084"/>
    <w:rsid w:val="00B24B0F"/>
    <w:rsid w:val="00B2616F"/>
    <w:rsid w:val="00B36B38"/>
    <w:rsid w:val="00B44C5E"/>
    <w:rsid w:val="00B47B58"/>
    <w:rsid w:val="00B5138A"/>
    <w:rsid w:val="00B521D9"/>
    <w:rsid w:val="00B532B6"/>
    <w:rsid w:val="00B54293"/>
    <w:rsid w:val="00B5465B"/>
    <w:rsid w:val="00B62B65"/>
    <w:rsid w:val="00B70150"/>
    <w:rsid w:val="00B75B61"/>
    <w:rsid w:val="00B75F92"/>
    <w:rsid w:val="00B8102C"/>
    <w:rsid w:val="00B8234D"/>
    <w:rsid w:val="00B8338D"/>
    <w:rsid w:val="00B83743"/>
    <w:rsid w:val="00B861C0"/>
    <w:rsid w:val="00B8685E"/>
    <w:rsid w:val="00B96785"/>
    <w:rsid w:val="00B971B7"/>
    <w:rsid w:val="00B97915"/>
    <w:rsid w:val="00B97B59"/>
    <w:rsid w:val="00BA3A20"/>
    <w:rsid w:val="00BB06D7"/>
    <w:rsid w:val="00BB383E"/>
    <w:rsid w:val="00BB583F"/>
    <w:rsid w:val="00BB5EF1"/>
    <w:rsid w:val="00BC760A"/>
    <w:rsid w:val="00BD081B"/>
    <w:rsid w:val="00BD40DA"/>
    <w:rsid w:val="00BE4B5E"/>
    <w:rsid w:val="00BE6F1C"/>
    <w:rsid w:val="00BF56DB"/>
    <w:rsid w:val="00C00621"/>
    <w:rsid w:val="00C0681B"/>
    <w:rsid w:val="00C1751A"/>
    <w:rsid w:val="00C27362"/>
    <w:rsid w:val="00C32261"/>
    <w:rsid w:val="00C33F61"/>
    <w:rsid w:val="00C36082"/>
    <w:rsid w:val="00C429F0"/>
    <w:rsid w:val="00C436E5"/>
    <w:rsid w:val="00C50AD8"/>
    <w:rsid w:val="00C56698"/>
    <w:rsid w:val="00C60A77"/>
    <w:rsid w:val="00C60D81"/>
    <w:rsid w:val="00C6125C"/>
    <w:rsid w:val="00C62B25"/>
    <w:rsid w:val="00C66ABC"/>
    <w:rsid w:val="00C77AFA"/>
    <w:rsid w:val="00C80F1A"/>
    <w:rsid w:val="00C8324E"/>
    <w:rsid w:val="00C832A4"/>
    <w:rsid w:val="00CA5281"/>
    <w:rsid w:val="00CA73F1"/>
    <w:rsid w:val="00CB6686"/>
    <w:rsid w:val="00CD13F5"/>
    <w:rsid w:val="00CD294F"/>
    <w:rsid w:val="00CD6078"/>
    <w:rsid w:val="00CE6DC2"/>
    <w:rsid w:val="00CF34E0"/>
    <w:rsid w:val="00D0295F"/>
    <w:rsid w:val="00D03BC4"/>
    <w:rsid w:val="00D06EF2"/>
    <w:rsid w:val="00D0769E"/>
    <w:rsid w:val="00D1287D"/>
    <w:rsid w:val="00D200BD"/>
    <w:rsid w:val="00D21598"/>
    <w:rsid w:val="00D22043"/>
    <w:rsid w:val="00D24401"/>
    <w:rsid w:val="00D2579B"/>
    <w:rsid w:val="00D320A5"/>
    <w:rsid w:val="00D32283"/>
    <w:rsid w:val="00D32D1F"/>
    <w:rsid w:val="00D33A50"/>
    <w:rsid w:val="00D464A6"/>
    <w:rsid w:val="00D50A20"/>
    <w:rsid w:val="00D50E1D"/>
    <w:rsid w:val="00D5594A"/>
    <w:rsid w:val="00D57414"/>
    <w:rsid w:val="00D57630"/>
    <w:rsid w:val="00D67E72"/>
    <w:rsid w:val="00D749F2"/>
    <w:rsid w:val="00D81D87"/>
    <w:rsid w:val="00D830D2"/>
    <w:rsid w:val="00D845EC"/>
    <w:rsid w:val="00D945FD"/>
    <w:rsid w:val="00D959FD"/>
    <w:rsid w:val="00D9624F"/>
    <w:rsid w:val="00DA1F50"/>
    <w:rsid w:val="00DB06E4"/>
    <w:rsid w:val="00DB135F"/>
    <w:rsid w:val="00DB2822"/>
    <w:rsid w:val="00DB5317"/>
    <w:rsid w:val="00DB7D16"/>
    <w:rsid w:val="00DC1C9A"/>
    <w:rsid w:val="00DC33E2"/>
    <w:rsid w:val="00DD75D6"/>
    <w:rsid w:val="00DE60B4"/>
    <w:rsid w:val="00DE7148"/>
    <w:rsid w:val="00DF3189"/>
    <w:rsid w:val="00DF76E0"/>
    <w:rsid w:val="00E04112"/>
    <w:rsid w:val="00E06B65"/>
    <w:rsid w:val="00E12919"/>
    <w:rsid w:val="00E146F8"/>
    <w:rsid w:val="00E171D7"/>
    <w:rsid w:val="00E21F0A"/>
    <w:rsid w:val="00E22B41"/>
    <w:rsid w:val="00E24F2D"/>
    <w:rsid w:val="00E32FCC"/>
    <w:rsid w:val="00E34F4A"/>
    <w:rsid w:val="00E35761"/>
    <w:rsid w:val="00E44012"/>
    <w:rsid w:val="00E45BD2"/>
    <w:rsid w:val="00E51E84"/>
    <w:rsid w:val="00E54155"/>
    <w:rsid w:val="00E5704F"/>
    <w:rsid w:val="00E572D5"/>
    <w:rsid w:val="00E62DB1"/>
    <w:rsid w:val="00E63170"/>
    <w:rsid w:val="00E64751"/>
    <w:rsid w:val="00E67037"/>
    <w:rsid w:val="00E7131D"/>
    <w:rsid w:val="00E738FF"/>
    <w:rsid w:val="00E75A3E"/>
    <w:rsid w:val="00E75B06"/>
    <w:rsid w:val="00E82020"/>
    <w:rsid w:val="00E8347B"/>
    <w:rsid w:val="00E87850"/>
    <w:rsid w:val="00E92660"/>
    <w:rsid w:val="00EA20E2"/>
    <w:rsid w:val="00EA7DD3"/>
    <w:rsid w:val="00EB3183"/>
    <w:rsid w:val="00EB7ADE"/>
    <w:rsid w:val="00EC6825"/>
    <w:rsid w:val="00ED577B"/>
    <w:rsid w:val="00ED68B1"/>
    <w:rsid w:val="00EE13C0"/>
    <w:rsid w:val="00EE6F70"/>
    <w:rsid w:val="00EF0B82"/>
    <w:rsid w:val="00EF12DB"/>
    <w:rsid w:val="00EF482C"/>
    <w:rsid w:val="00F121F6"/>
    <w:rsid w:val="00F158D8"/>
    <w:rsid w:val="00F271C9"/>
    <w:rsid w:val="00F32ED9"/>
    <w:rsid w:val="00F410FE"/>
    <w:rsid w:val="00F5542D"/>
    <w:rsid w:val="00F55D02"/>
    <w:rsid w:val="00F71338"/>
    <w:rsid w:val="00F75361"/>
    <w:rsid w:val="00F75E86"/>
    <w:rsid w:val="00F767FD"/>
    <w:rsid w:val="00F77623"/>
    <w:rsid w:val="00F824EF"/>
    <w:rsid w:val="00F909A6"/>
    <w:rsid w:val="00F949C0"/>
    <w:rsid w:val="00F95B2D"/>
    <w:rsid w:val="00FB1BB9"/>
    <w:rsid w:val="00FB2203"/>
    <w:rsid w:val="00FB5642"/>
    <w:rsid w:val="00FB5892"/>
    <w:rsid w:val="00FC0D13"/>
    <w:rsid w:val="00FC245A"/>
    <w:rsid w:val="00FC5515"/>
    <w:rsid w:val="00FD5EB7"/>
    <w:rsid w:val="00FD637B"/>
    <w:rsid w:val="00FD70AD"/>
    <w:rsid w:val="00FD7E34"/>
    <w:rsid w:val="00FE1260"/>
    <w:rsid w:val="00FE4711"/>
    <w:rsid w:val="00FE4917"/>
    <w:rsid w:val="00FE7DDB"/>
    <w:rsid w:val="00FF52D6"/>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43"/>
    <w:rPr>
      <w:rFonts w:cs="Times"/>
      <w:sz w:val="24"/>
      <w:szCs w:val="24"/>
    </w:rPr>
  </w:style>
  <w:style w:type="paragraph" w:styleId="Heading1">
    <w:name w:val="heading 1"/>
    <w:basedOn w:val="Normal"/>
    <w:next w:val="Normal"/>
    <w:link w:val="Heading1Char"/>
    <w:uiPriority w:val="99"/>
    <w:qFormat/>
    <w:rsid w:val="00B83743"/>
    <w:pPr>
      <w:keepNext/>
      <w:jc w:val="center"/>
      <w:outlineLvl w:val="0"/>
    </w:pPr>
    <w:rPr>
      <w:b/>
      <w:bCs/>
      <w:color w:val="000000"/>
      <w:u w:val="single"/>
    </w:rPr>
  </w:style>
  <w:style w:type="paragraph" w:styleId="Heading2">
    <w:name w:val="heading 2"/>
    <w:basedOn w:val="Normal"/>
    <w:next w:val="Normal"/>
    <w:link w:val="Heading2Char"/>
    <w:uiPriority w:val="99"/>
    <w:qFormat/>
    <w:rsid w:val="00B83743"/>
    <w:pPr>
      <w:keepNext/>
      <w:jc w:val="center"/>
      <w:outlineLvl w:val="1"/>
    </w:pPr>
    <w:rPr>
      <w:b/>
      <w:bCs/>
      <w:color w:val="000000"/>
    </w:rPr>
  </w:style>
  <w:style w:type="paragraph" w:styleId="Heading3">
    <w:name w:val="heading 3"/>
    <w:basedOn w:val="Normal"/>
    <w:next w:val="Normal"/>
    <w:link w:val="Heading3Char"/>
    <w:uiPriority w:val="99"/>
    <w:qFormat/>
    <w:rsid w:val="00B83743"/>
    <w:pPr>
      <w:keepNext/>
      <w:ind w:left="2880" w:firstLine="720"/>
      <w:jc w:val="both"/>
      <w:outlineLvl w:val="2"/>
    </w:pPr>
    <w:rPr>
      <w:color w:val="000000"/>
      <w:u w:val="single"/>
    </w:rPr>
  </w:style>
  <w:style w:type="paragraph" w:styleId="Heading4">
    <w:name w:val="heading 4"/>
    <w:basedOn w:val="Normal"/>
    <w:next w:val="Normal"/>
    <w:link w:val="Heading4Char"/>
    <w:uiPriority w:val="99"/>
    <w:qFormat/>
    <w:rsid w:val="00B83743"/>
    <w:pPr>
      <w:keepNext/>
      <w:ind w:left="5040" w:hanging="5040"/>
      <w:outlineLvl w:val="3"/>
    </w:pPr>
    <w:rPr>
      <w:b/>
      <w:bCs/>
      <w:u w:val="single"/>
    </w:rPr>
  </w:style>
  <w:style w:type="paragraph" w:styleId="Heading5">
    <w:name w:val="heading 5"/>
    <w:basedOn w:val="Normal"/>
    <w:next w:val="Normal"/>
    <w:link w:val="Heading5Char"/>
    <w:uiPriority w:val="99"/>
    <w:qFormat/>
    <w:rsid w:val="004B7BD1"/>
    <w:pPr>
      <w:spacing w:before="240" w:after="60"/>
      <w:outlineLvl w:val="4"/>
    </w:pPr>
    <w:rPr>
      <w:rFonts w:ascii="Calibri" w:eastAsia="Times New Roman"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EE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D5EE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D5EE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D5EE1"/>
    <w:rPr>
      <w:rFonts w:ascii="Calibri" w:hAnsi="Calibri" w:cs="Calibri"/>
      <w:b/>
      <w:bCs/>
      <w:sz w:val="28"/>
      <w:szCs w:val="28"/>
    </w:rPr>
  </w:style>
  <w:style w:type="character" w:customStyle="1" w:styleId="Heading5Char">
    <w:name w:val="Heading 5 Char"/>
    <w:basedOn w:val="DefaultParagraphFont"/>
    <w:link w:val="Heading5"/>
    <w:uiPriority w:val="99"/>
    <w:locked/>
    <w:rsid w:val="004B7BD1"/>
    <w:rPr>
      <w:rFonts w:ascii="Calibri" w:hAnsi="Calibri" w:cs="Calibri"/>
      <w:b/>
      <w:bCs/>
      <w:i/>
      <w:iCs/>
      <w:sz w:val="26"/>
      <w:szCs w:val="26"/>
    </w:rPr>
  </w:style>
  <w:style w:type="paragraph" w:styleId="BodyText">
    <w:name w:val="Body Text"/>
    <w:basedOn w:val="Normal"/>
    <w:link w:val="BodyTextChar"/>
    <w:uiPriority w:val="99"/>
    <w:rsid w:val="00B83743"/>
    <w:pPr>
      <w:jc w:val="center"/>
    </w:pPr>
    <w:rPr>
      <w:color w:val="000000"/>
    </w:rPr>
  </w:style>
  <w:style w:type="character" w:customStyle="1" w:styleId="BodyTextChar">
    <w:name w:val="Body Text Char"/>
    <w:basedOn w:val="DefaultParagraphFont"/>
    <w:link w:val="BodyText"/>
    <w:uiPriority w:val="99"/>
    <w:semiHidden/>
    <w:locked/>
    <w:rsid w:val="00AD5EE1"/>
    <w:rPr>
      <w:sz w:val="24"/>
      <w:szCs w:val="24"/>
    </w:rPr>
  </w:style>
  <w:style w:type="paragraph" w:styleId="BodyTextIndent">
    <w:name w:val="Body Text Indent"/>
    <w:basedOn w:val="Normal"/>
    <w:link w:val="BodyTextIndentChar"/>
    <w:uiPriority w:val="99"/>
    <w:rsid w:val="00B83743"/>
    <w:pPr>
      <w:ind w:left="1440" w:hanging="720"/>
      <w:jc w:val="both"/>
    </w:pPr>
    <w:rPr>
      <w:color w:val="000000"/>
    </w:rPr>
  </w:style>
  <w:style w:type="character" w:customStyle="1" w:styleId="BodyTextIndentChar">
    <w:name w:val="Body Text Indent Char"/>
    <w:basedOn w:val="DefaultParagraphFont"/>
    <w:link w:val="BodyTextIndent"/>
    <w:uiPriority w:val="99"/>
    <w:semiHidden/>
    <w:locked/>
    <w:rsid w:val="00AD5EE1"/>
    <w:rPr>
      <w:sz w:val="24"/>
      <w:szCs w:val="24"/>
    </w:rPr>
  </w:style>
  <w:style w:type="paragraph" w:styleId="BodyTextIndent2">
    <w:name w:val="Body Text Indent 2"/>
    <w:basedOn w:val="Normal"/>
    <w:link w:val="BodyTextIndent2Char"/>
    <w:uiPriority w:val="99"/>
    <w:rsid w:val="00B83743"/>
    <w:pPr>
      <w:tabs>
        <w:tab w:val="left" w:pos="2160"/>
      </w:tabs>
      <w:ind w:left="2160" w:hanging="720"/>
      <w:jc w:val="both"/>
    </w:pPr>
    <w:rPr>
      <w:color w:val="000000"/>
    </w:rPr>
  </w:style>
  <w:style w:type="character" w:customStyle="1" w:styleId="BodyTextIndent2Char">
    <w:name w:val="Body Text Indent 2 Char"/>
    <w:basedOn w:val="DefaultParagraphFont"/>
    <w:link w:val="BodyTextIndent2"/>
    <w:uiPriority w:val="99"/>
    <w:semiHidden/>
    <w:locked/>
    <w:rsid w:val="00AD5EE1"/>
    <w:rPr>
      <w:sz w:val="24"/>
      <w:szCs w:val="24"/>
    </w:rPr>
  </w:style>
  <w:style w:type="paragraph" w:styleId="BodyTextIndent3">
    <w:name w:val="Body Text Indent 3"/>
    <w:basedOn w:val="Normal"/>
    <w:link w:val="BodyTextIndent3Char"/>
    <w:uiPriority w:val="99"/>
    <w:rsid w:val="00B83743"/>
    <w:pPr>
      <w:ind w:left="1440"/>
      <w:jc w:val="both"/>
    </w:pPr>
    <w:rPr>
      <w:color w:val="000000"/>
    </w:rPr>
  </w:style>
  <w:style w:type="character" w:customStyle="1" w:styleId="BodyTextIndent3Char">
    <w:name w:val="Body Text Indent 3 Char"/>
    <w:basedOn w:val="DefaultParagraphFont"/>
    <w:link w:val="BodyTextIndent3"/>
    <w:uiPriority w:val="99"/>
    <w:semiHidden/>
    <w:locked/>
    <w:rsid w:val="00AD5EE1"/>
    <w:rPr>
      <w:sz w:val="16"/>
      <w:szCs w:val="16"/>
    </w:rPr>
  </w:style>
  <w:style w:type="paragraph" w:styleId="BodyText2">
    <w:name w:val="Body Text 2"/>
    <w:basedOn w:val="Normal"/>
    <w:link w:val="BodyText2Char"/>
    <w:uiPriority w:val="99"/>
    <w:rsid w:val="00B83743"/>
    <w:pPr>
      <w:jc w:val="both"/>
    </w:pPr>
    <w:rPr>
      <w:color w:val="000000"/>
    </w:rPr>
  </w:style>
  <w:style w:type="character" w:customStyle="1" w:styleId="BodyText2Char">
    <w:name w:val="Body Text 2 Char"/>
    <w:basedOn w:val="DefaultParagraphFont"/>
    <w:link w:val="BodyText2"/>
    <w:uiPriority w:val="99"/>
    <w:semiHidden/>
    <w:locked/>
    <w:rsid w:val="00AD5EE1"/>
    <w:rPr>
      <w:sz w:val="24"/>
      <w:szCs w:val="24"/>
    </w:rPr>
  </w:style>
  <w:style w:type="paragraph" w:styleId="Footer">
    <w:name w:val="footer"/>
    <w:basedOn w:val="Normal"/>
    <w:link w:val="FooterChar"/>
    <w:uiPriority w:val="99"/>
    <w:rsid w:val="00B83743"/>
    <w:pPr>
      <w:tabs>
        <w:tab w:val="center" w:pos="4320"/>
        <w:tab w:val="right" w:pos="8640"/>
      </w:tabs>
    </w:pPr>
  </w:style>
  <w:style w:type="character" w:customStyle="1" w:styleId="FooterChar">
    <w:name w:val="Footer Char"/>
    <w:basedOn w:val="DefaultParagraphFont"/>
    <w:link w:val="Footer"/>
    <w:uiPriority w:val="99"/>
    <w:locked/>
    <w:rsid w:val="004B10EC"/>
    <w:rPr>
      <w:sz w:val="24"/>
      <w:szCs w:val="24"/>
    </w:rPr>
  </w:style>
  <w:style w:type="character" w:styleId="PageNumber">
    <w:name w:val="page number"/>
    <w:basedOn w:val="DefaultParagraphFont"/>
    <w:rsid w:val="00B83743"/>
  </w:style>
  <w:style w:type="paragraph" w:styleId="BalloonText">
    <w:name w:val="Balloon Text"/>
    <w:basedOn w:val="Normal"/>
    <w:link w:val="BalloonTextChar"/>
    <w:uiPriority w:val="99"/>
    <w:semiHidden/>
    <w:rsid w:val="003226B4"/>
    <w:rPr>
      <w:rFonts w:ascii="Tahoma" w:hAnsi="Tahoma" w:cs="Tahoma"/>
      <w:sz w:val="16"/>
      <w:szCs w:val="16"/>
    </w:rPr>
  </w:style>
  <w:style w:type="character" w:customStyle="1" w:styleId="BalloonTextChar">
    <w:name w:val="Balloon Text Char"/>
    <w:basedOn w:val="DefaultParagraphFont"/>
    <w:link w:val="BalloonText"/>
    <w:uiPriority w:val="99"/>
    <w:locked/>
    <w:rsid w:val="003226B4"/>
    <w:rPr>
      <w:rFonts w:ascii="Tahoma" w:hAnsi="Tahoma" w:cs="Tahoma"/>
      <w:sz w:val="16"/>
      <w:szCs w:val="16"/>
    </w:rPr>
  </w:style>
  <w:style w:type="paragraph" w:styleId="ListParagraph">
    <w:name w:val="List Paragraph"/>
    <w:basedOn w:val="Normal"/>
    <w:uiPriority w:val="34"/>
    <w:qFormat/>
    <w:rsid w:val="00E54155"/>
    <w:pPr>
      <w:ind w:left="720"/>
    </w:pPr>
  </w:style>
  <w:style w:type="paragraph" w:styleId="Header">
    <w:name w:val="header"/>
    <w:basedOn w:val="Normal"/>
    <w:link w:val="HeaderChar"/>
    <w:uiPriority w:val="99"/>
    <w:rsid w:val="004B10EC"/>
    <w:pPr>
      <w:tabs>
        <w:tab w:val="center" w:pos="4680"/>
        <w:tab w:val="right" w:pos="9360"/>
      </w:tabs>
    </w:pPr>
  </w:style>
  <w:style w:type="character" w:customStyle="1" w:styleId="HeaderChar">
    <w:name w:val="Header Char"/>
    <w:basedOn w:val="DefaultParagraphFont"/>
    <w:link w:val="Header"/>
    <w:uiPriority w:val="99"/>
    <w:locked/>
    <w:rsid w:val="004B10EC"/>
    <w:rPr>
      <w:sz w:val="24"/>
      <w:szCs w:val="24"/>
    </w:rPr>
  </w:style>
  <w:style w:type="paragraph" w:styleId="Revision">
    <w:name w:val="Revision"/>
    <w:hidden/>
    <w:uiPriority w:val="99"/>
    <w:semiHidden/>
    <w:rsid w:val="00932D02"/>
    <w:rPr>
      <w:rFonts w:cs="Times"/>
      <w:sz w:val="24"/>
      <w:szCs w:val="24"/>
    </w:rPr>
  </w:style>
  <w:style w:type="paragraph" w:styleId="BodyText3">
    <w:name w:val="Body Text 3"/>
    <w:basedOn w:val="Normal"/>
    <w:link w:val="BodyText3Char"/>
    <w:uiPriority w:val="99"/>
    <w:rsid w:val="004B7BD1"/>
    <w:pPr>
      <w:spacing w:after="120"/>
    </w:pPr>
    <w:rPr>
      <w:sz w:val="16"/>
      <w:szCs w:val="16"/>
    </w:rPr>
  </w:style>
  <w:style w:type="character" w:customStyle="1" w:styleId="BodyText3Char">
    <w:name w:val="Body Text 3 Char"/>
    <w:basedOn w:val="DefaultParagraphFont"/>
    <w:link w:val="BodyText3"/>
    <w:uiPriority w:val="99"/>
    <w:locked/>
    <w:rsid w:val="004B7BD1"/>
    <w:rPr>
      <w:sz w:val="16"/>
      <w:szCs w:val="16"/>
    </w:rPr>
  </w:style>
  <w:style w:type="paragraph" w:styleId="NoSpacing">
    <w:name w:val="No Spacing"/>
    <w:uiPriority w:val="1"/>
    <w:qFormat/>
    <w:rsid w:val="00D32D1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43"/>
    <w:rPr>
      <w:rFonts w:cs="Times"/>
      <w:sz w:val="24"/>
      <w:szCs w:val="24"/>
    </w:rPr>
  </w:style>
  <w:style w:type="paragraph" w:styleId="Heading1">
    <w:name w:val="heading 1"/>
    <w:basedOn w:val="Normal"/>
    <w:next w:val="Normal"/>
    <w:link w:val="Heading1Char"/>
    <w:uiPriority w:val="99"/>
    <w:qFormat/>
    <w:rsid w:val="00B83743"/>
    <w:pPr>
      <w:keepNext/>
      <w:jc w:val="center"/>
      <w:outlineLvl w:val="0"/>
    </w:pPr>
    <w:rPr>
      <w:b/>
      <w:bCs/>
      <w:color w:val="000000"/>
      <w:u w:val="single"/>
    </w:rPr>
  </w:style>
  <w:style w:type="paragraph" w:styleId="Heading2">
    <w:name w:val="heading 2"/>
    <w:basedOn w:val="Normal"/>
    <w:next w:val="Normal"/>
    <w:link w:val="Heading2Char"/>
    <w:uiPriority w:val="99"/>
    <w:qFormat/>
    <w:rsid w:val="00B83743"/>
    <w:pPr>
      <w:keepNext/>
      <w:jc w:val="center"/>
      <w:outlineLvl w:val="1"/>
    </w:pPr>
    <w:rPr>
      <w:b/>
      <w:bCs/>
      <w:color w:val="000000"/>
    </w:rPr>
  </w:style>
  <w:style w:type="paragraph" w:styleId="Heading3">
    <w:name w:val="heading 3"/>
    <w:basedOn w:val="Normal"/>
    <w:next w:val="Normal"/>
    <w:link w:val="Heading3Char"/>
    <w:uiPriority w:val="99"/>
    <w:qFormat/>
    <w:rsid w:val="00B83743"/>
    <w:pPr>
      <w:keepNext/>
      <w:ind w:left="2880" w:firstLine="720"/>
      <w:jc w:val="both"/>
      <w:outlineLvl w:val="2"/>
    </w:pPr>
    <w:rPr>
      <w:color w:val="000000"/>
      <w:u w:val="single"/>
    </w:rPr>
  </w:style>
  <w:style w:type="paragraph" w:styleId="Heading4">
    <w:name w:val="heading 4"/>
    <w:basedOn w:val="Normal"/>
    <w:next w:val="Normal"/>
    <w:link w:val="Heading4Char"/>
    <w:uiPriority w:val="99"/>
    <w:qFormat/>
    <w:rsid w:val="00B83743"/>
    <w:pPr>
      <w:keepNext/>
      <w:ind w:left="5040" w:hanging="5040"/>
      <w:outlineLvl w:val="3"/>
    </w:pPr>
    <w:rPr>
      <w:b/>
      <w:bCs/>
      <w:u w:val="single"/>
    </w:rPr>
  </w:style>
  <w:style w:type="paragraph" w:styleId="Heading5">
    <w:name w:val="heading 5"/>
    <w:basedOn w:val="Normal"/>
    <w:next w:val="Normal"/>
    <w:link w:val="Heading5Char"/>
    <w:uiPriority w:val="99"/>
    <w:qFormat/>
    <w:rsid w:val="004B7BD1"/>
    <w:pPr>
      <w:spacing w:before="240" w:after="60"/>
      <w:outlineLvl w:val="4"/>
    </w:pPr>
    <w:rPr>
      <w:rFonts w:ascii="Calibri" w:eastAsia="Times New Roman"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EE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D5EE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D5EE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D5EE1"/>
    <w:rPr>
      <w:rFonts w:ascii="Calibri" w:hAnsi="Calibri" w:cs="Calibri"/>
      <w:b/>
      <w:bCs/>
      <w:sz w:val="28"/>
      <w:szCs w:val="28"/>
    </w:rPr>
  </w:style>
  <w:style w:type="character" w:customStyle="1" w:styleId="Heading5Char">
    <w:name w:val="Heading 5 Char"/>
    <w:basedOn w:val="DefaultParagraphFont"/>
    <w:link w:val="Heading5"/>
    <w:uiPriority w:val="99"/>
    <w:locked/>
    <w:rsid w:val="004B7BD1"/>
    <w:rPr>
      <w:rFonts w:ascii="Calibri" w:hAnsi="Calibri" w:cs="Calibri"/>
      <w:b/>
      <w:bCs/>
      <w:i/>
      <w:iCs/>
      <w:sz w:val="26"/>
      <w:szCs w:val="26"/>
    </w:rPr>
  </w:style>
  <w:style w:type="paragraph" w:styleId="BodyText">
    <w:name w:val="Body Text"/>
    <w:basedOn w:val="Normal"/>
    <w:link w:val="BodyTextChar"/>
    <w:uiPriority w:val="99"/>
    <w:rsid w:val="00B83743"/>
    <w:pPr>
      <w:jc w:val="center"/>
    </w:pPr>
    <w:rPr>
      <w:color w:val="000000"/>
    </w:rPr>
  </w:style>
  <w:style w:type="character" w:customStyle="1" w:styleId="BodyTextChar">
    <w:name w:val="Body Text Char"/>
    <w:basedOn w:val="DefaultParagraphFont"/>
    <w:link w:val="BodyText"/>
    <w:uiPriority w:val="99"/>
    <w:semiHidden/>
    <w:locked/>
    <w:rsid w:val="00AD5EE1"/>
    <w:rPr>
      <w:sz w:val="24"/>
      <w:szCs w:val="24"/>
    </w:rPr>
  </w:style>
  <w:style w:type="paragraph" w:styleId="BodyTextIndent">
    <w:name w:val="Body Text Indent"/>
    <w:basedOn w:val="Normal"/>
    <w:link w:val="BodyTextIndentChar"/>
    <w:uiPriority w:val="99"/>
    <w:rsid w:val="00B83743"/>
    <w:pPr>
      <w:ind w:left="1440" w:hanging="720"/>
      <w:jc w:val="both"/>
    </w:pPr>
    <w:rPr>
      <w:color w:val="000000"/>
    </w:rPr>
  </w:style>
  <w:style w:type="character" w:customStyle="1" w:styleId="BodyTextIndentChar">
    <w:name w:val="Body Text Indent Char"/>
    <w:basedOn w:val="DefaultParagraphFont"/>
    <w:link w:val="BodyTextIndent"/>
    <w:uiPriority w:val="99"/>
    <w:semiHidden/>
    <w:locked/>
    <w:rsid w:val="00AD5EE1"/>
    <w:rPr>
      <w:sz w:val="24"/>
      <w:szCs w:val="24"/>
    </w:rPr>
  </w:style>
  <w:style w:type="paragraph" w:styleId="BodyTextIndent2">
    <w:name w:val="Body Text Indent 2"/>
    <w:basedOn w:val="Normal"/>
    <w:link w:val="BodyTextIndent2Char"/>
    <w:uiPriority w:val="99"/>
    <w:rsid w:val="00B83743"/>
    <w:pPr>
      <w:tabs>
        <w:tab w:val="left" w:pos="2160"/>
      </w:tabs>
      <w:ind w:left="2160" w:hanging="720"/>
      <w:jc w:val="both"/>
    </w:pPr>
    <w:rPr>
      <w:color w:val="000000"/>
    </w:rPr>
  </w:style>
  <w:style w:type="character" w:customStyle="1" w:styleId="BodyTextIndent2Char">
    <w:name w:val="Body Text Indent 2 Char"/>
    <w:basedOn w:val="DefaultParagraphFont"/>
    <w:link w:val="BodyTextIndent2"/>
    <w:uiPriority w:val="99"/>
    <w:semiHidden/>
    <w:locked/>
    <w:rsid w:val="00AD5EE1"/>
    <w:rPr>
      <w:sz w:val="24"/>
      <w:szCs w:val="24"/>
    </w:rPr>
  </w:style>
  <w:style w:type="paragraph" w:styleId="BodyTextIndent3">
    <w:name w:val="Body Text Indent 3"/>
    <w:basedOn w:val="Normal"/>
    <w:link w:val="BodyTextIndent3Char"/>
    <w:uiPriority w:val="99"/>
    <w:rsid w:val="00B83743"/>
    <w:pPr>
      <w:ind w:left="1440"/>
      <w:jc w:val="both"/>
    </w:pPr>
    <w:rPr>
      <w:color w:val="000000"/>
    </w:rPr>
  </w:style>
  <w:style w:type="character" w:customStyle="1" w:styleId="BodyTextIndent3Char">
    <w:name w:val="Body Text Indent 3 Char"/>
    <w:basedOn w:val="DefaultParagraphFont"/>
    <w:link w:val="BodyTextIndent3"/>
    <w:uiPriority w:val="99"/>
    <w:semiHidden/>
    <w:locked/>
    <w:rsid w:val="00AD5EE1"/>
    <w:rPr>
      <w:sz w:val="16"/>
      <w:szCs w:val="16"/>
    </w:rPr>
  </w:style>
  <w:style w:type="paragraph" w:styleId="BodyText2">
    <w:name w:val="Body Text 2"/>
    <w:basedOn w:val="Normal"/>
    <w:link w:val="BodyText2Char"/>
    <w:uiPriority w:val="99"/>
    <w:rsid w:val="00B83743"/>
    <w:pPr>
      <w:jc w:val="both"/>
    </w:pPr>
    <w:rPr>
      <w:color w:val="000000"/>
    </w:rPr>
  </w:style>
  <w:style w:type="character" w:customStyle="1" w:styleId="BodyText2Char">
    <w:name w:val="Body Text 2 Char"/>
    <w:basedOn w:val="DefaultParagraphFont"/>
    <w:link w:val="BodyText2"/>
    <w:uiPriority w:val="99"/>
    <w:semiHidden/>
    <w:locked/>
    <w:rsid w:val="00AD5EE1"/>
    <w:rPr>
      <w:sz w:val="24"/>
      <w:szCs w:val="24"/>
    </w:rPr>
  </w:style>
  <w:style w:type="paragraph" w:styleId="Footer">
    <w:name w:val="footer"/>
    <w:basedOn w:val="Normal"/>
    <w:link w:val="FooterChar"/>
    <w:uiPriority w:val="99"/>
    <w:rsid w:val="00B83743"/>
    <w:pPr>
      <w:tabs>
        <w:tab w:val="center" w:pos="4320"/>
        <w:tab w:val="right" w:pos="8640"/>
      </w:tabs>
    </w:pPr>
  </w:style>
  <w:style w:type="character" w:customStyle="1" w:styleId="FooterChar">
    <w:name w:val="Footer Char"/>
    <w:basedOn w:val="DefaultParagraphFont"/>
    <w:link w:val="Footer"/>
    <w:uiPriority w:val="99"/>
    <w:locked/>
    <w:rsid w:val="004B10EC"/>
    <w:rPr>
      <w:sz w:val="24"/>
      <w:szCs w:val="24"/>
    </w:rPr>
  </w:style>
  <w:style w:type="character" w:styleId="PageNumber">
    <w:name w:val="page number"/>
    <w:basedOn w:val="DefaultParagraphFont"/>
    <w:rsid w:val="00B83743"/>
  </w:style>
  <w:style w:type="paragraph" w:styleId="BalloonText">
    <w:name w:val="Balloon Text"/>
    <w:basedOn w:val="Normal"/>
    <w:link w:val="BalloonTextChar"/>
    <w:uiPriority w:val="99"/>
    <w:semiHidden/>
    <w:rsid w:val="003226B4"/>
    <w:rPr>
      <w:rFonts w:ascii="Tahoma" w:hAnsi="Tahoma" w:cs="Tahoma"/>
      <w:sz w:val="16"/>
      <w:szCs w:val="16"/>
    </w:rPr>
  </w:style>
  <w:style w:type="character" w:customStyle="1" w:styleId="BalloonTextChar">
    <w:name w:val="Balloon Text Char"/>
    <w:basedOn w:val="DefaultParagraphFont"/>
    <w:link w:val="BalloonText"/>
    <w:uiPriority w:val="99"/>
    <w:locked/>
    <w:rsid w:val="003226B4"/>
    <w:rPr>
      <w:rFonts w:ascii="Tahoma" w:hAnsi="Tahoma" w:cs="Tahoma"/>
      <w:sz w:val="16"/>
      <w:szCs w:val="16"/>
    </w:rPr>
  </w:style>
  <w:style w:type="paragraph" w:styleId="ListParagraph">
    <w:name w:val="List Paragraph"/>
    <w:basedOn w:val="Normal"/>
    <w:uiPriority w:val="34"/>
    <w:qFormat/>
    <w:rsid w:val="00E54155"/>
    <w:pPr>
      <w:ind w:left="720"/>
    </w:pPr>
  </w:style>
  <w:style w:type="paragraph" w:styleId="Header">
    <w:name w:val="header"/>
    <w:basedOn w:val="Normal"/>
    <w:link w:val="HeaderChar"/>
    <w:uiPriority w:val="99"/>
    <w:rsid w:val="004B10EC"/>
    <w:pPr>
      <w:tabs>
        <w:tab w:val="center" w:pos="4680"/>
        <w:tab w:val="right" w:pos="9360"/>
      </w:tabs>
    </w:pPr>
  </w:style>
  <w:style w:type="character" w:customStyle="1" w:styleId="HeaderChar">
    <w:name w:val="Header Char"/>
    <w:basedOn w:val="DefaultParagraphFont"/>
    <w:link w:val="Header"/>
    <w:uiPriority w:val="99"/>
    <w:locked/>
    <w:rsid w:val="004B10EC"/>
    <w:rPr>
      <w:sz w:val="24"/>
      <w:szCs w:val="24"/>
    </w:rPr>
  </w:style>
  <w:style w:type="paragraph" w:styleId="Revision">
    <w:name w:val="Revision"/>
    <w:hidden/>
    <w:uiPriority w:val="99"/>
    <w:semiHidden/>
    <w:rsid w:val="00932D02"/>
    <w:rPr>
      <w:rFonts w:cs="Times"/>
      <w:sz w:val="24"/>
      <w:szCs w:val="24"/>
    </w:rPr>
  </w:style>
  <w:style w:type="paragraph" w:styleId="BodyText3">
    <w:name w:val="Body Text 3"/>
    <w:basedOn w:val="Normal"/>
    <w:link w:val="BodyText3Char"/>
    <w:uiPriority w:val="99"/>
    <w:rsid w:val="004B7BD1"/>
    <w:pPr>
      <w:spacing w:after="120"/>
    </w:pPr>
    <w:rPr>
      <w:sz w:val="16"/>
      <w:szCs w:val="16"/>
    </w:rPr>
  </w:style>
  <w:style w:type="character" w:customStyle="1" w:styleId="BodyText3Char">
    <w:name w:val="Body Text 3 Char"/>
    <w:basedOn w:val="DefaultParagraphFont"/>
    <w:link w:val="BodyText3"/>
    <w:uiPriority w:val="99"/>
    <w:locked/>
    <w:rsid w:val="004B7BD1"/>
    <w:rPr>
      <w:sz w:val="16"/>
      <w:szCs w:val="16"/>
    </w:rPr>
  </w:style>
  <w:style w:type="paragraph" w:styleId="NoSpacing">
    <w:name w:val="No Spacing"/>
    <w:uiPriority w:val="1"/>
    <w:qFormat/>
    <w:rsid w:val="00D32D1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duh6713\Desktop\110917recipro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D1C5C-2B42-472A-A617-AB85B571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110917reciprocal</Template>
  <TotalTime>0</TotalTime>
  <Pages>19</Pages>
  <Words>8002</Words>
  <Characters>43562</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PARTNERSHIP AGREEMENT BETWEEN THE CITY OF FORT LAUDERDALE AND THE  SCHOOL BOARD OF BROWARD COUNTY, FLORIDA</vt:lpstr>
    </vt:vector>
  </TitlesOfParts>
  <Company>SBBC</Company>
  <LinksUpToDate>false</LinksUpToDate>
  <CharactersWithSpaces>51462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BETWEEN THE CITY OF FORT LAUDERDALE AND THE  SCHOOL BOARD OF BROWARD COUNTY, FLORIDA</dc:title>
  <dc:creator>verduh6713</dc:creator>
  <cp:lastModifiedBy>Pollard, Antoine</cp:lastModifiedBy>
  <cp:revision>2</cp:revision>
  <cp:lastPrinted>2015-08-19T18:06:00Z</cp:lastPrinted>
  <dcterms:created xsi:type="dcterms:W3CDTF">2015-08-19T19:23:00Z</dcterms:created>
  <dcterms:modified xsi:type="dcterms:W3CDTF">2015-08-19T19:23:00Z</dcterms:modified>
</cp:coreProperties>
</file>